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6B" w:rsidRDefault="005D096B" w:rsidP="00DA323B">
      <w:pPr>
        <w:pStyle w:val="a3"/>
        <w:jc w:val="both"/>
        <w:rPr>
          <w:rFonts w:ascii="Times New Roman" w:hAnsi="Times New Roman"/>
        </w:rPr>
      </w:pPr>
      <w:r w:rsidRPr="005D096B">
        <w:rPr>
          <w:rFonts w:ascii="Times New Roman" w:hAnsi="Times New Roman"/>
          <w:noProof/>
          <w:lang w:eastAsia="ru-RU"/>
        </w:rPr>
        <w:drawing>
          <wp:inline distT="0" distB="0" distL="0" distR="0">
            <wp:extent cx="6725285" cy="9327076"/>
            <wp:effectExtent l="0" t="0" r="0" b="7620"/>
            <wp:docPr id="1" name="Рисунок 1" descr="C:\Users\Ольга Панасенко\AppData\Local\Temp\Temp1_Attachments_ds144zr@yandex.ru_2016-12-12_15-27-42.zi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Панасенко\AppData\Local\Temp\Temp1_Attachments_ds144zr@yandex.ru_2016-12-12_15-27-42.zip\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5285" cy="9327076"/>
                    </a:xfrm>
                    <a:prstGeom prst="rect">
                      <a:avLst/>
                    </a:prstGeom>
                    <a:noFill/>
                    <a:ln>
                      <a:noFill/>
                    </a:ln>
                  </pic:spPr>
                </pic:pic>
              </a:graphicData>
            </a:graphic>
          </wp:inline>
        </w:drawing>
      </w:r>
    </w:p>
    <w:p w:rsidR="005D096B" w:rsidRDefault="005D096B" w:rsidP="00DA323B">
      <w:pPr>
        <w:pStyle w:val="a3"/>
        <w:jc w:val="both"/>
        <w:rPr>
          <w:rFonts w:ascii="Times New Roman" w:hAnsi="Times New Roman"/>
        </w:rPr>
      </w:pPr>
    </w:p>
    <w:p w:rsidR="005D096B" w:rsidRDefault="005D096B" w:rsidP="00DA323B">
      <w:pPr>
        <w:pStyle w:val="a3"/>
        <w:jc w:val="both"/>
        <w:rPr>
          <w:rFonts w:ascii="Times New Roman" w:hAnsi="Times New Roman"/>
        </w:rPr>
      </w:pPr>
    </w:p>
    <w:p w:rsidR="005D096B" w:rsidRDefault="005D096B" w:rsidP="00DA323B">
      <w:pPr>
        <w:pStyle w:val="a3"/>
        <w:jc w:val="both"/>
        <w:rPr>
          <w:rFonts w:ascii="Times New Roman" w:hAnsi="Times New Roman"/>
        </w:rPr>
      </w:pPr>
    </w:p>
    <w:p w:rsidR="00DA323B" w:rsidRDefault="00DA323B" w:rsidP="00DA323B">
      <w:pPr>
        <w:pStyle w:val="a3"/>
        <w:jc w:val="both"/>
        <w:rPr>
          <w:rFonts w:ascii="Times New Roman" w:hAnsi="Times New Roman"/>
          <w:spacing w:val="-14"/>
          <w:sz w:val="24"/>
          <w:szCs w:val="24"/>
        </w:rPr>
      </w:pPr>
      <w:bookmarkStart w:id="0" w:name="_GoBack"/>
      <w:bookmarkEnd w:id="0"/>
      <w:r>
        <w:rPr>
          <w:rFonts w:ascii="Times New Roman" w:hAnsi="Times New Roman"/>
          <w:spacing w:val="-14"/>
          <w:sz w:val="24"/>
          <w:szCs w:val="24"/>
        </w:rPr>
        <w:lastRenderedPageBreak/>
        <w:t xml:space="preserve">1.10. </w:t>
      </w:r>
      <w:r>
        <w:rPr>
          <w:rFonts w:ascii="Times New Roman" w:hAnsi="Times New Roman"/>
          <w:sz w:val="24"/>
          <w:szCs w:val="24"/>
        </w:rPr>
        <w:t>Платные дополнительные образовательные услуги предоставляются юридическим и физическим лицам в соответствии с дополнительными образовательными программами и условиями договора об оказании платных дополнительных образовательных услуг.</w:t>
      </w:r>
    </w:p>
    <w:p w:rsidR="00DA323B" w:rsidRDefault="00DA323B" w:rsidP="00DA323B">
      <w:pPr>
        <w:pStyle w:val="a3"/>
        <w:jc w:val="both"/>
        <w:rPr>
          <w:rFonts w:ascii="Times New Roman" w:hAnsi="Times New Roman"/>
          <w:spacing w:val="-14"/>
          <w:sz w:val="24"/>
          <w:szCs w:val="24"/>
        </w:rPr>
      </w:pPr>
      <w:r>
        <w:rPr>
          <w:rFonts w:ascii="Times New Roman" w:hAnsi="Times New Roman"/>
          <w:spacing w:val="-14"/>
          <w:sz w:val="24"/>
          <w:szCs w:val="24"/>
        </w:rPr>
        <w:t xml:space="preserve">1.11. </w:t>
      </w:r>
      <w:r>
        <w:rPr>
          <w:rFonts w:ascii="Times New Roman" w:hAnsi="Times New Roman"/>
          <w:sz w:val="24"/>
          <w:szCs w:val="24"/>
        </w:rPr>
        <w:t>Доходы, полученные от оказания платных дополнительных образовательных услуг и приобретенное за счет этих доходов имущество, поступают в самостоятельное распоряжение Исполнителя и используются в соответствии с целями деятельности Исполнителя, указанными в Уставе.</w:t>
      </w:r>
    </w:p>
    <w:p w:rsidR="00DA323B" w:rsidRDefault="00DA323B" w:rsidP="00DA323B">
      <w:pPr>
        <w:shd w:val="clear" w:color="auto" w:fill="FFFFFF"/>
        <w:tabs>
          <w:tab w:val="left" w:pos="432"/>
        </w:tabs>
        <w:ind w:left="180"/>
        <w:jc w:val="center"/>
        <w:rPr>
          <w:rFonts w:ascii="Times New Roman" w:hAnsi="Times New Roman" w:cs="Times New Roman"/>
          <w:sz w:val="24"/>
          <w:szCs w:val="24"/>
        </w:rPr>
      </w:pPr>
      <w:r>
        <w:rPr>
          <w:rFonts w:ascii="Times New Roman" w:hAnsi="Times New Roman" w:cs="Times New Roman"/>
          <w:b/>
          <w:bCs/>
          <w:color w:val="000000"/>
          <w:spacing w:val="-4"/>
          <w:sz w:val="24"/>
          <w:szCs w:val="24"/>
        </w:rPr>
        <w:t>2.</w:t>
      </w:r>
      <w:r>
        <w:rPr>
          <w:rFonts w:ascii="Times New Roman" w:hAnsi="Times New Roman" w:cs="Times New Roman"/>
          <w:b/>
          <w:bCs/>
          <w:color w:val="000000"/>
          <w:sz w:val="24"/>
          <w:szCs w:val="24"/>
        </w:rPr>
        <w:tab/>
      </w:r>
      <w:r>
        <w:rPr>
          <w:rFonts w:ascii="Times New Roman" w:hAnsi="Times New Roman" w:cs="Times New Roman"/>
          <w:b/>
          <w:bCs/>
          <w:color w:val="000000"/>
          <w:spacing w:val="6"/>
          <w:sz w:val="24"/>
          <w:szCs w:val="24"/>
        </w:rPr>
        <w:t>Цели и задачи, направления деятельности</w:t>
      </w:r>
    </w:p>
    <w:p w:rsidR="00DA323B" w:rsidRDefault="00DA323B" w:rsidP="00DA323B">
      <w:pPr>
        <w:numPr>
          <w:ilvl w:val="0"/>
          <w:numId w:val="1"/>
        </w:numPr>
        <w:shd w:val="clear" w:color="auto" w:fill="FFFFFF"/>
        <w:ind w:hanging="7"/>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  Платные дополнительные образовательные и медицинские услуги предо</w:t>
      </w:r>
      <w:r>
        <w:rPr>
          <w:rFonts w:ascii="Times New Roman" w:hAnsi="Times New Roman" w:cs="Times New Roman"/>
          <w:color w:val="000000"/>
          <w:spacing w:val="-1"/>
          <w:sz w:val="24"/>
          <w:szCs w:val="24"/>
        </w:rPr>
        <w:t xml:space="preserve">ставляются с целью всестороннего удовлетворения прав граждан на образование </w:t>
      </w:r>
      <w:r>
        <w:rPr>
          <w:rFonts w:ascii="Times New Roman" w:hAnsi="Times New Roman" w:cs="Times New Roman"/>
          <w:color w:val="000000"/>
          <w:spacing w:val="2"/>
          <w:sz w:val="24"/>
          <w:szCs w:val="24"/>
        </w:rPr>
        <w:t>и медицинское обслуживание.</w:t>
      </w:r>
    </w:p>
    <w:p w:rsidR="00DA323B" w:rsidRDefault="00DA323B" w:rsidP="00DA323B">
      <w:pPr>
        <w:shd w:val="clear" w:color="auto" w:fill="FFFFFF"/>
        <w:jc w:val="both"/>
        <w:rPr>
          <w:rFonts w:ascii="Times New Roman" w:hAnsi="Times New Roman" w:cs="Times New Roman"/>
          <w:color w:val="000000"/>
          <w:spacing w:val="-8"/>
          <w:sz w:val="24"/>
          <w:szCs w:val="24"/>
        </w:rPr>
      </w:pPr>
      <w:r>
        <w:rPr>
          <w:rFonts w:ascii="Times New Roman" w:hAnsi="Times New Roman" w:cs="Times New Roman"/>
          <w:color w:val="000000"/>
          <w:spacing w:val="-4"/>
          <w:sz w:val="24"/>
          <w:szCs w:val="24"/>
        </w:rPr>
        <w:t xml:space="preserve">2.1.2.Основные задачи, решаемые образовательным учреждением при реализации </w:t>
      </w:r>
      <w:r>
        <w:rPr>
          <w:rFonts w:ascii="Times New Roman" w:hAnsi="Times New Roman" w:cs="Times New Roman"/>
          <w:color w:val="000000"/>
          <w:spacing w:val="-2"/>
          <w:sz w:val="24"/>
          <w:szCs w:val="24"/>
        </w:rPr>
        <w:t>платных дополнительных образовательных услуг:</w:t>
      </w:r>
    </w:p>
    <w:p w:rsidR="00DA323B" w:rsidRDefault="00DA323B" w:rsidP="00DA323B">
      <w:pPr>
        <w:numPr>
          <w:ilvl w:val="0"/>
          <w:numId w:val="2"/>
        </w:numPr>
        <w:shd w:val="clear" w:color="auto" w:fill="FFFFFF"/>
        <w:tabs>
          <w:tab w:val="left" w:pos="446"/>
        </w:tabs>
        <w:ind w:left="245"/>
        <w:jc w:val="both"/>
        <w:rPr>
          <w:rFonts w:ascii="Times New Roman" w:hAnsi="Times New Roman" w:cs="Times New Roman"/>
          <w:color w:val="000000"/>
          <w:sz w:val="24"/>
          <w:szCs w:val="24"/>
        </w:rPr>
      </w:pPr>
      <w:r>
        <w:rPr>
          <w:rFonts w:ascii="Times New Roman" w:hAnsi="Times New Roman" w:cs="Times New Roman"/>
          <w:color w:val="000000"/>
          <w:sz w:val="24"/>
          <w:szCs w:val="24"/>
        </w:rPr>
        <w:t>насыщение рынка образовательными услугами;</w:t>
      </w:r>
    </w:p>
    <w:p w:rsidR="00DA323B" w:rsidRDefault="00DA323B" w:rsidP="00DA323B">
      <w:pPr>
        <w:numPr>
          <w:ilvl w:val="0"/>
          <w:numId w:val="3"/>
        </w:numPr>
        <w:shd w:val="clear" w:color="auto" w:fill="FFFFFF"/>
        <w:tabs>
          <w:tab w:val="left" w:pos="446"/>
        </w:tabs>
        <w:ind w:left="14" w:firstLine="230"/>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более полное обеспечение права воспитанников на об</w:t>
      </w:r>
      <w:r>
        <w:rPr>
          <w:rFonts w:ascii="Times New Roman" w:hAnsi="Times New Roman" w:cs="Times New Roman"/>
          <w:color w:val="000000"/>
          <w:spacing w:val="-3"/>
          <w:sz w:val="24"/>
          <w:szCs w:val="24"/>
        </w:rPr>
        <w:t>разование;</w:t>
      </w:r>
    </w:p>
    <w:p w:rsidR="00DA323B" w:rsidRDefault="00DA323B" w:rsidP="00DA323B">
      <w:pPr>
        <w:numPr>
          <w:ilvl w:val="0"/>
          <w:numId w:val="2"/>
        </w:numPr>
        <w:shd w:val="clear" w:color="auto" w:fill="FFFFFF"/>
        <w:tabs>
          <w:tab w:val="left" w:pos="446"/>
        </w:tabs>
        <w:ind w:left="24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реализация дополнительных образовательных программ;</w:t>
      </w:r>
    </w:p>
    <w:p w:rsidR="00DA323B" w:rsidRDefault="00DA323B" w:rsidP="00DA323B">
      <w:pPr>
        <w:numPr>
          <w:ilvl w:val="0"/>
          <w:numId w:val="2"/>
        </w:numPr>
        <w:shd w:val="clear" w:color="auto" w:fill="FFFFFF"/>
        <w:tabs>
          <w:tab w:val="left" w:pos="446"/>
        </w:tabs>
        <w:ind w:left="245"/>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адаптация и социализация воспитанников;</w:t>
      </w:r>
    </w:p>
    <w:p w:rsidR="00DA323B" w:rsidRDefault="00DA323B" w:rsidP="00DA323B">
      <w:pPr>
        <w:numPr>
          <w:ilvl w:val="0"/>
          <w:numId w:val="2"/>
        </w:numPr>
        <w:shd w:val="clear" w:color="auto" w:fill="FFFFFF"/>
        <w:tabs>
          <w:tab w:val="left" w:pos="446"/>
        </w:tabs>
        <w:ind w:left="245"/>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развитие творческих способностей.</w:t>
      </w:r>
    </w:p>
    <w:p w:rsidR="00DA323B" w:rsidRDefault="00DA323B" w:rsidP="00DA323B">
      <w:pPr>
        <w:shd w:val="clear" w:color="auto" w:fill="FFFFFF"/>
        <w:ind w:hanging="7"/>
        <w:jc w:val="both"/>
        <w:rPr>
          <w:rFonts w:ascii="Times New Roman" w:hAnsi="Times New Roman" w:cs="Times New Roman"/>
          <w:sz w:val="24"/>
          <w:szCs w:val="24"/>
        </w:rPr>
      </w:pPr>
      <w:r>
        <w:rPr>
          <w:rFonts w:ascii="Times New Roman" w:hAnsi="Times New Roman" w:cs="Times New Roman"/>
          <w:color w:val="000000"/>
          <w:spacing w:val="-8"/>
          <w:sz w:val="24"/>
          <w:szCs w:val="24"/>
        </w:rPr>
        <w:t xml:space="preserve">2.1.3. </w:t>
      </w:r>
      <w:r>
        <w:rPr>
          <w:rFonts w:ascii="Times New Roman" w:hAnsi="Times New Roman" w:cs="Times New Roman"/>
          <w:color w:val="000000"/>
          <w:spacing w:val="-4"/>
          <w:sz w:val="24"/>
          <w:szCs w:val="24"/>
        </w:rPr>
        <w:t xml:space="preserve">Основные задачи, решаемые образовательным учреждением при реализации </w:t>
      </w:r>
      <w:r>
        <w:rPr>
          <w:rFonts w:ascii="Times New Roman" w:hAnsi="Times New Roman" w:cs="Times New Roman"/>
          <w:color w:val="000000"/>
          <w:spacing w:val="-2"/>
          <w:sz w:val="24"/>
          <w:szCs w:val="24"/>
        </w:rPr>
        <w:t>платных дополнительных медицинских услуг:</w:t>
      </w:r>
    </w:p>
    <w:p w:rsidR="00DA323B" w:rsidRDefault="00DA323B" w:rsidP="00DA323B">
      <w:pPr>
        <w:shd w:val="clear" w:color="auto" w:fill="FFFFFF"/>
        <w:tabs>
          <w:tab w:val="left" w:pos="432"/>
        </w:tabs>
        <w:ind w:firstLine="230"/>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обеспечение прав воспитанников на медицинское обслуживание;</w:t>
      </w:r>
    </w:p>
    <w:p w:rsidR="00DA323B" w:rsidRDefault="00DA323B" w:rsidP="00DA323B">
      <w:pPr>
        <w:shd w:val="clear" w:color="auto" w:fill="FFFFFF"/>
        <w:tabs>
          <w:tab w:val="left" w:pos="410"/>
        </w:tabs>
        <w:ind w:left="7" w:firstLine="2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xml:space="preserve">удовлетворение спроса родителей </w:t>
      </w:r>
      <w:r>
        <w:rPr>
          <w:rFonts w:ascii="Times New Roman" w:hAnsi="Times New Roman" w:cs="Times New Roman"/>
          <w:color w:val="000000"/>
          <w:spacing w:val="-5"/>
          <w:sz w:val="24"/>
          <w:szCs w:val="24"/>
        </w:rPr>
        <w:t xml:space="preserve">на медицинское обслуживание ребенка, </w:t>
      </w:r>
      <w:r>
        <w:rPr>
          <w:rFonts w:ascii="Times New Roman" w:hAnsi="Times New Roman" w:cs="Times New Roman"/>
          <w:color w:val="000000"/>
          <w:spacing w:val="-4"/>
          <w:sz w:val="24"/>
          <w:szCs w:val="24"/>
        </w:rPr>
        <w:t>выходящее за рамки основной деятель</w:t>
      </w:r>
      <w:r>
        <w:rPr>
          <w:rFonts w:ascii="Times New Roman" w:hAnsi="Times New Roman" w:cs="Times New Roman"/>
          <w:color w:val="000000"/>
          <w:spacing w:val="-6"/>
          <w:sz w:val="24"/>
          <w:szCs w:val="24"/>
        </w:rPr>
        <w:t>ности медицинского персонала дошколь</w:t>
      </w:r>
      <w:r>
        <w:rPr>
          <w:rFonts w:ascii="Times New Roman" w:hAnsi="Times New Roman" w:cs="Times New Roman"/>
          <w:color w:val="000000"/>
          <w:sz w:val="24"/>
          <w:szCs w:val="24"/>
        </w:rPr>
        <w:t>ного образовательного учреждения</w:t>
      </w:r>
    </w:p>
    <w:p w:rsidR="00DA323B" w:rsidRDefault="00DA323B" w:rsidP="00DA323B">
      <w:pPr>
        <w:numPr>
          <w:ilvl w:val="0"/>
          <w:numId w:val="2"/>
        </w:numPr>
        <w:shd w:val="clear" w:color="auto" w:fill="FFFFFF"/>
        <w:tabs>
          <w:tab w:val="left" w:pos="446"/>
        </w:tabs>
        <w:ind w:left="245"/>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оздоровление воспитанников.</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2.1.4. </w:t>
      </w:r>
      <w:r>
        <w:rPr>
          <w:rFonts w:ascii="Times New Roman" w:hAnsi="Times New Roman" w:cs="Times New Roman"/>
          <w:sz w:val="24"/>
          <w:szCs w:val="24"/>
        </w:rPr>
        <w:t>Организация системы платных образовательных услуг в ДОУ предусматривает следующие направления деятельности:</w:t>
      </w:r>
    </w:p>
    <w:p w:rsidR="00DA323B" w:rsidRDefault="00DA323B" w:rsidP="00DA323B">
      <w:pPr>
        <w:spacing w:after="20"/>
        <w:ind w:firstLine="482"/>
        <w:jc w:val="both"/>
        <w:rPr>
          <w:rFonts w:ascii="Times New Roman" w:hAnsi="Times New Roman" w:cs="Times New Roman"/>
          <w:sz w:val="24"/>
          <w:szCs w:val="24"/>
        </w:rPr>
      </w:pPr>
      <w:r>
        <w:rPr>
          <w:rFonts w:ascii="Times New Roman" w:hAnsi="Times New Roman" w:cs="Times New Roman"/>
          <w:sz w:val="24"/>
          <w:szCs w:val="24"/>
        </w:rPr>
        <w:t>- изучение спроса в платных образовательных услугах и определение предполагаемого контингента обучающихся,</w:t>
      </w:r>
    </w:p>
    <w:p w:rsidR="00DA323B" w:rsidRDefault="00DA323B" w:rsidP="00DA323B">
      <w:pPr>
        <w:spacing w:after="20"/>
        <w:ind w:firstLine="482"/>
        <w:jc w:val="both"/>
        <w:rPr>
          <w:rFonts w:ascii="Times New Roman" w:hAnsi="Times New Roman" w:cs="Times New Roman"/>
          <w:sz w:val="24"/>
          <w:szCs w:val="24"/>
        </w:rPr>
      </w:pPr>
      <w:r>
        <w:rPr>
          <w:rFonts w:ascii="Times New Roman" w:hAnsi="Times New Roman" w:cs="Times New Roman"/>
          <w:sz w:val="24"/>
          <w:szCs w:val="24"/>
        </w:rPr>
        <w:t>- определение перечня платных образовательных услуг и внесение его в Устав ДОУ,</w:t>
      </w:r>
    </w:p>
    <w:p w:rsidR="00DA323B" w:rsidRDefault="00DA323B" w:rsidP="00DA323B">
      <w:pPr>
        <w:spacing w:after="20"/>
        <w:ind w:firstLine="482"/>
        <w:jc w:val="both"/>
        <w:rPr>
          <w:rFonts w:ascii="Times New Roman" w:hAnsi="Times New Roman" w:cs="Times New Roman"/>
          <w:sz w:val="24"/>
          <w:szCs w:val="24"/>
        </w:rPr>
      </w:pPr>
      <w:r>
        <w:rPr>
          <w:rFonts w:ascii="Times New Roman" w:hAnsi="Times New Roman" w:cs="Times New Roman"/>
          <w:sz w:val="24"/>
          <w:szCs w:val="24"/>
        </w:rPr>
        <w:t>- создание условий для предоставления платных образовательных услуг с учетом требований по охране и безопасности здоровья обучающихся.</w:t>
      </w:r>
    </w:p>
    <w:p w:rsidR="00DA323B" w:rsidRDefault="00DA323B" w:rsidP="00DA323B">
      <w:pPr>
        <w:shd w:val="clear" w:color="auto" w:fill="FFFFFF"/>
        <w:ind w:left="7" w:right="14" w:firstLine="173"/>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5"/>
          <w:sz w:val="24"/>
          <w:szCs w:val="24"/>
        </w:rPr>
        <w:t>3. Перечень платных дополни</w:t>
      </w:r>
      <w:r>
        <w:rPr>
          <w:rFonts w:ascii="Times New Roman" w:hAnsi="Times New Roman" w:cs="Times New Roman"/>
          <w:b/>
          <w:bCs/>
          <w:color w:val="000000"/>
          <w:spacing w:val="-1"/>
          <w:sz w:val="24"/>
          <w:szCs w:val="24"/>
        </w:rPr>
        <w:t>тельных услуг</w:t>
      </w:r>
    </w:p>
    <w:p w:rsidR="00DA323B" w:rsidRDefault="00DA323B" w:rsidP="00DA323B">
      <w:pPr>
        <w:widowControl/>
        <w:autoSpaceDE/>
        <w:adjustRightInd/>
        <w:ind w:left="-142"/>
        <w:jc w:val="both"/>
        <w:rPr>
          <w:rFonts w:ascii="Times New Roman" w:hAnsi="Times New Roman" w:cs="Times New Roman"/>
          <w:sz w:val="24"/>
          <w:szCs w:val="24"/>
        </w:rPr>
      </w:pPr>
      <w:r>
        <w:rPr>
          <w:rFonts w:ascii="Times New Roman" w:hAnsi="Times New Roman" w:cs="Times New Roman"/>
          <w:sz w:val="24"/>
          <w:szCs w:val="24"/>
        </w:rPr>
        <w:t>3.1.  Образовательное учреждение имеет право оказывать следующие платные дополнительные услуги:</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образовательные, </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оздоровительные, </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коррекционные,</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развивающие,</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спортивные, </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консультативные,</w:t>
      </w:r>
    </w:p>
    <w:p w:rsidR="00DA323B" w:rsidRDefault="00DA323B" w:rsidP="00DA323B">
      <w:pPr>
        <w:numPr>
          <w:ilvl w:val="0"/>
          <w:numId w:val="8"/>
        </w:numPr>
        <w:autoSpaceDE/>
        <w:adjustRightInd/>
        <w:ind w:left="748" w:right="57" w:hanging="89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w:t>
      </w:r>
    </w:p>
    <w:p w:rsidR="00DA323B" w:rsidRDefault="00DA323B" w:rsidP="00DA323B">
      <w:pPr>
        <w:numPr>
          <w:ilvl w:val="0"/>
          <w:numId w:val="8"/>
        </w:numPr>
        <w:autoSpaceDE/>
        <w:adjustRightInd/>
        <w:ind w:left="748" w:right="57" w:hanging="890"/>
        <w:jc w:val="both"/>
        <w:rPr>
          <w:rFonts w:ascii="Times New Roman" w:hAnsi="Times New Roman" w:cs="Times New Roman"/>
          <w:sz w:val="24"/>
          <w:szCs w:val="24"/>
        </w:rPr>
      </w:pPr>
      <w:r>
        <w:rPr>
          <w:rFonts w:ascii="Times New Roman" w:hAnsi="Times New Roman" w:cs="Times New Roman"/>
          <w:color w:val="000000"/>
          <w:sz w:val="24"/>
          <w:szCs w:val="24"/>
        </w:rPr>
        <w:t>и иные услуги (организация групп кратковременного, вечернего, выходного дня, консультативно-профилактическая работа по запросам населения, организация летнего отдыха и</w:t>
      </w:r>
      <w:r>
        <w:rPr>
          <w:rFonts w:ascii="Times New Roman" w:hAnsi="Times New Roman" w:cs="Times New Roman"/>
          <w:sz w:val="24"/>
          <w:szCs w:val="24"/>
        </w:rPr>
        <w:t xml:space="preserve"> другие) за пределами муниципального задания «Учредителя».</w:t>
      </w:r>
    </w:p>
    <w:p w:rsidR="00DA323B" w:rsidRPr="002068F1" w:rsidRDefault="00DA323B" w:rsidP="00DA323B">
      <w:pPr>
        <w:autoSpaceDE/>
        <w:adjustRightInd/>
        <w:ind w:left="-142" w:right="57"/>
        <w:jc w:val="both"/>
        <w:rPr>
          <w:rFonts w:ascii="Times New Roman" w:hAnsi="Times New Roman" w:cs="Times New Roman"/>
          <w:sz w:val="24"/>
          <w:szCs w:val="24"/>
        </w:rPr>
      </w:pPr>
      <w:r w:rsidRPr="002068F1">
        <w:rPr>
          <w:rFonts w:ascii="Times New Roman" w:hAnsi="Times New Roman" w:cs="Times New Roman"/>
          <w:sz w:val="24"/>
          <w:szCs w:val="24"/>
        </w:rPr>
        <w:t xml:space="preserve">3.2.Цены на предоставляемые Исполнителем платные дополнительные услуги устанавливаются в соответствии с действующими нормативными правовыми актами. </w:t>
      </w:r>
    </w:p>
    <w:p w:rsidR="00DA323B" w:rsidRDefault="00DA323B" w:rsidP="00DA323B">
      <w:pPr>
        <w:shd w:val="clear" w:color="auto" w:fill="FFFFFF"/>
        <w:ind w:right="403"/>
        <w:rPr>
          <w:rFonts w:ascii="Times New Roman" w:hAnsi="Times New Roman" w:cs="Times New Roman"/>
          <w:b/>
          <w:bCs/>
          <w:color w:val="000000"/>
          <w:spacing w:val="8"/>
          <w:sz w:val="24"/>
          <w:szCs w:val="24"/>
        </w:rPr>
      </w:pPr>
    </w:p>
    <w:p w:rsidR="00DA323B" w:rsidRDefault="00DA323B" w:rsidP="00DA323B">
      <w:pPr>
        <w:shd w:val="clear" w:color="auto" w:fill="FFFFFF"/>
        <w:ind w:left="-171" w:right="403"/>
        <w:jc w:val="center"/>
        <w:rPr>
          <w:rFonts w:ascii="Times New Roman" w:hAnsi="Times New Roman" w:cs="Times New Roman"/>
          <w:b/>
          <w:bCs/>
          <w:color w:val="000000"/>
          <w:spacing w:val="8"/>
          <w:sz w:val="24"/>
          <w:szCs w:val="24"/>
        </w:rPr>
      </w:pPr>
    </w:p>
    <w:p w:rsidR="00DA323B" w:rsidRDefault="00DA323B" w:rsidP="00DA323B">
      <w:pPr>
        <w:shd w:val="clear" w:color="auto" w:fill="FFFFFF"/>
        <w:ind w:left="-171" w:right="403"/>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8"/>
          <w:sz w:val="24"/>
          <w:szCs w:val="24"/>
        </w:rPr>
        <w:t xml:space="preserve">4. Порядок оказания платных </w:t>
      </w:r>
      <w:r>
        <w:rPr>
          <w:rFonts w:ascii="Times New Roman" w:hAnsi="Times New Roman" w:cs="Times New Roman"/>
          <w:b/>
          <w:bCs/>
          <w:color w:val="000000"/>
          <w:spacing w:val="-1"/>
          <w:sz w:val="24"/>
          <w:szCs w:val="24"/>
        </w:rPr>
        <w:t>дополнительных образовательных услуг</w:t>
      </w:r>
    </w:p>
    <w:p w:rsidR="00DA323B" w:rsidRDefault="00DA323B" w:rsidP="00DA323B">
      <w:pPr>
        <w:widowControl/>
        <w:autoSpaceDE/>
        <w:adjustRightInd/>
        <w:ind w:left="-142"/>
        <w:jc w:val="both"/>
        <w:rPr>
          <w:rFonts w:ascii="Times New Roman" w:hAnsi="Times New Roman" w:cs="Times New Roman"/>
          <w:b/>
          <w:sz w:val="24"/>
          <w:szCs w:val="24"/>
        </w:rPr>
      </w:pPr>
      <w:r>
        <w:rPr>
          <w:rFonts w:ascii="Times New Roman" w:hAnsi="Times New Roman" w:cs="Times New Roman"/>
          <w:b/>
          <w:sz w:val="24"/>
          <w:szCs w:val="24"/>
        </w:rPr>
        <w:t>4.1. Для оказания платных дополнительных услуг Исполнитель:</w:t>
      </w:r>
    </w:p>
    <w:p w:rsidR="00DA323B" w:rsidRDefault="00DA323B" w:rsidP="00DA323B">
      <w:pPr>
        <w:numPr>
          <w:ilvl w:val="0"/>
          <w:numId w:val="5"/>
        </w:numPr>
        <w:shd w:val="clear" w:color="auto" w:fill="FFFFFF"/>
        <w:tabs>
          <w:tab w:val="left" w:pos="-171"/>
        </w:tabs>
        <w:ind w:left="-171"/>
        <w:jc w:val="both"/>
        <w:rPr>
          <w:rFonts w:ascii="Times New Roman" w:hAnsi="Times New Roman" w:cs="Times New Roman"/>
          <w:sz w:val="24"/>
          <w:szCs w:val="24"/>
        </w:rPr>
      </w:pPr>
      <w:r>
        <w:rPr>
          <w:rFonts w:ascii="Times New Roman" w:hAnsi="Times New Roman" w:cs="Times New Roman"/>
          <w:sz w:val="24"/>
          <w:szCs w:val="24"/>
        </w:rPr>
        <w:t>Изучает спрос на платные дополнительные образовательные услуги</w:t>
      </w:r>
    </w:p>
    <w:p w:rsidR="00DA323B" w:rsidRDefault="00DA323B" w:rsidP="00DA323B">
      <w:pPr>
        <w:numPr>
          <w:ilvl w:val="0"/>
          <w:numId w:val="5"/>
        </w:numPr>
        <w:shd w:val="clear" w:color="auto" w:fill="FFFFFF"/>
        <w:tabs>
          <w:tab w:val="left" w:pos="-171"/>
        </w:tabs>
        <w:ind w:left="-171"/>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Создает условия для проведения </w:t>
      </w:r>
      <w:r>
        <w:rPr>
          <w:rFonts w:ascii="Times New Roman" w:hAnsi="Times New Roman" w:cs="Times New Roman"/>
          <w:color w:val="000000"/>
          <w:spacing w:val="-2"/>
          <w:sz w:val="24"/>
          <w:szCs w:val="24"/>
        </w:rPr>
        <w:t xml:space="preserve">дополнительных услуг в соответствии с </w:t>
      </w:r>
      <w:r>
        <w:rPr>
          <w:rFonts w:ascii="Times New Roman" w:hAnsi="Times New Roman" w:cs="Times New Roman"/>
          <w:color w:val="000000"/>
          <w:spacing w:val="-4"/>
          <w:sz w:val="24"/>
          <w:szCs w:val="24"/>
        </w:rPr>
        <w:t xml:space="preserve">действующими санитарными правилами </w:t>
      </w:r>
      <w:r>
        <w:rPr>
          <w:rFonts w:ascii="Times New Roman" w:hAnsi="Times New Roman" w:cs="Times New Roman"/>
          <w:color w:val="000000"/>
          <w:spacing w:val="1"/>
          <w:sz w:val="24"/>
          <w:szCs w:val="24"/>
        </w:rPr>
        <w:t>и нормами, требованиями по охране и безопасности здоровья Потребителей</w:t>
      </w:r>
    </w:p>
    <w:p w:rsidR="00DA323B" w:rsidRDefault="00DA323B" w:rsidP="00DA323B">
      <w:pPr>
        <w:numPr>
          <w:ilvl w:val="0"/>
          <w:numId w:val="5"/>
        </w:numPr>
        <w:shd w:val="clear" w:color="auto" w:fill="FFFFFF"/>
        <w:tabs>
          <w:tab w:val="left" w:pos="-171"/>
        </w:tabs>
        <w:ind w:left="-171"/>
        <w:jc w:val="both"/>
        <w:rPr>
          <w:rFonts w:ascii="Times New Roman" w:hAnsi="Times New Roman" w:cs="Times New Roman"/>
          <w:sz w:val="24"/>
          <w:szCs w:val="24"/>
        </w:rPr>
      </w:pPr>
      <w:r>
        <w:rPr>
          <w:rFonts w:ascii="Times New Roman" w:hAnsi="Times New Roman" w:cs="Times New Roman"/>
          <w:color w:val="000000"/>
          <w:spacing w:val="1"/>
          <w:sz w:val="24"/>
          <w:szCs w:val="24"/>
        </w:rPr>
        <w:t>Предоставляет на рассмотрение Общего собрания работников перечень платных дополнительных образовательных услуг</w:t>
      </w:r>
    </w:p>
    <w:p w:rsidR="00DA323B" w:rsidRDefault="00DA323B" w:rsidP="00DA323B">
      <w:pPr>
        <w:shd w:val="clear" w:color="auto" w:fill="FFFFFF"/>
        <w:tabs>
          <w:tab w:val="left" w:pos="-171"/>
        </w:tabs>
        <w:ind w:left="-171" w:firstLine="29"/>
        <w:jc w:val="both"/>
        <w:rPr>
          <w:rFonts w:ascii="Times New Roman" w:hAnsi="Times New Roman" w:cs="Times New Roman"/>
          <w:sz w:val="24"/>
          <w:szCs w:val="24"/>
        </w:rPr>
      </w:pPr>
      <w:r>
        <w:rPr>
          <w:rFonts w:ascii="Times New Roman" w:hAnsi="Times New Roman" w:cs="Times New Roman"/>
          <w:color w:val="000000"/>
          <w:spacing w:val="-4"/>
          <w:sz w:val="24"/>
          <w:szCs w:val="24"/>
        </w:rPr>
        <w:t>4.1.2.</w:t>
      </w:r>
      <w:r>
        <w:rPr>
          <w:rFonts w:ascii="Times New Roman" w:hAnsi="Times New Roman" w:cs="Times New Roman"/>
          <w:color w:val="000000"/>
          <w:spacing w:val="1"/>
          <w:sz w:val="24"/>
          <w:szCs w:val="24"/>
        </w:rPr>
        <w:t xml:space="preserve">Издает приказ по </w:t>
      </w:r>
      <w:r>
        <w:rPr>
          <w:rFonts w:ascii="Times New Roman" w:hAnsi="Times New Roman" w:cs="Times New Roman"/>
          <w:color w:val="000000"/>
          <w:spacing w:val="11"/>
          <w:sz w:val="24"/>
          <w:szCs w:val="24"/>
        </w:rPr>
        <w:t>МБДОУ «Детский сад № 144» об ор</w:t>
      </w:r>
      <w:r>
        <w:rPr>
          <w:rFonts w:ascii="Times New Roman" w:hAnsi="Times New Roman" w:cs="Times New Roman"/>
          <w:color w:val="000000"/>
          <w:spacing w:val="-2"/>
          <w:sz w:val="24"/>
          <w:szCs w:val="24"/>
        </w:rPr>
        <w:t xml:space="preserve">ганизации конкретных дополнительных </w:t>
      </w:r>
      <w:r>
        <w:rPr>
          <w:rFonts w:ascii="Times New Roman" w:hAnsi="Times New Roman" w:cs="Times New Roman"/>
          <w:color w:val="000000"/>
          <w:spacing w:val="6"/>
          <w:sz w:val="24"/>
          <w:szCs w:val="24"/>
        </w:rPr>
        <w:t>услуг в МБДОУ «Детский сад № 144»</w:t>
      </w:r>
      <w:r>
        <w:rPr>
          <w:rFonts w:ascii="Times New Roman" w:hAnsi="Times New Roman" w:cs="Times New Roman"/>
          <w:color w:val="000000"/>
          <w:spacing w:val="21"/>
          <w:sz w:val="24"/>
          <w:szCs w:val="24"/>
        </w:rPr>
        <w:t xml:space="preserve">, </w:t>
      </w:r>
      <w:r>
        <w:rPr>
          <w:rFonts w:ascii="Times New Roman" w:hAnsi="Times New Roman" w:cs="Times New Roman"/>
          <w:color w:val="000000"/>
          <w:spacing w:val="1"/>
          <w:sz w:val="24"/>
          <w:szCs w:val="24"/>
        </w:rPr>
        <w:t>в котором определяет:</w:t>
      </w:r>
    </w:p>
    <w:p w:rsidR="00DA323B" w:rsidRDefault="00DA323B" w:rsidP="00DA323B">
      <w:pPr>
        <w:numPr>
          <w:ilvl w:val="0"/>
          <w:numId w:val="6"/>
        </w:numPr>
        <w:shd w:val="clear" w:color="auto" w:fill="FFFFFF"/>
        <w:tabs>
          <w:tab w:val="left" w:pos="439"/>
        </w:tabs>
        <w:ind w:left="245"/>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ответственность лиц;</w:t>
      </w:r>
    </w:p>
    <w:p w:rsidR="00DA323B" w:rsidRDefault="00DA323B" w:rsidP="00DA323B">
      <w:pPr>
        <w:numPr>
          <w:ilvl w:val="0"/>
          <w:numId w:val="4"/>
        </w:numPr>
        <w:shd w:val="clear" w:color="auto" w:fill="FFFFFF"/>
        <w:tabs>
          <w:tab w:val="left" w:pos="439"/>
        </w:tabs>
        <w:ind w:left="14" w:firstLine="230"/>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организацию работы по предо</w:t>
      </w:r>
      <w:r>
        <w:rPr>
          <w:rFonts w:ascii="Times New Roman" w:hAnsi="Times New Roman" w:cs="Times New Roman"/>
          <w:color w:val="000000"/>
          <w:spacing w:val="-2"/>
          <w:sz w:val="24"/>
          <w:szCs w:val="24"/>
        </w:rPr>
        <w:t xml:space="preserve">ставлению дополнительных услуг (сетку занятий, график </w:t>
      </w:r>
      <w:r>
        <w:rPr>
          <w:rFonts w:ascii="Times New Roman" w:hAnsi="Times New Roman" w:cs="Times New Roman"/>
          <w:color w:val="000000"/>
          <w:spacing w:val="-4"/>
          <w:sz w:val="24"/>
          <w:szCs w:val="24"/>
        </w:rPr>
        <w:t>работы);</w:t>
      </w:r>
    </w:p>
    <w:p w:rsidR="00DA323B" w:rsidRDefault="00DA323B" w:rsidP="00DA323B">
      <w:pPr>
        <w:numPr>
          <w:ilvl w:val="0"/>
          <w:numId w:val="4"/>
        </w:numPr>
        <w:shd w:val="clear" w:color="auto" w:fill="FFFFFF"/>
        <w:tabs>
          <w:tab w:val="left" w:pos="439"/>
        </w:tabs>
        <w:ind w:left="14" w:firstLine="230"/>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привлекаемый преподавательский и административный состав.</w:t>
      </w:r>
    </w:p>
    <w:p w:rsidR="00DA323B" w:rsidRDefault="00DA323B" w:rsidP="00DA323B">
      <w:pPr>
        <w:shd w:val="clear" w:color="auto" w:fill="FFFFFF"/>
        <w:tabs>
          <w:tab w:val="left" w:pos="-171"/>
        </w:tabs>
        <w:ind w:left="-171" w:firstLine="171"/>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4.1.3.Утверждает учебный план, </w:t>
      </w:r>
      <w:r>
        <w:rPr>
          <w:rFonts w:ascii="Times New Roman" w:hAnsi="Times New Roman" w:cs="Times New Roman"/>
          <w:color w:val="000000"/>
          <w:spacing w:val="-2"/>
          <w:sz w:val="24"/>
          <w:szCs w:val="24"/>
        </w:rPr>
        <w:t>программу платных дополнительных услуг.</w:t>
      </w:r>
    </w:p>
    <w:p w:rsidR="00DA323B" w:rsidRDefault="00DA323B" w:rsidP="00DA323B">
      <w:pPr>
        <w:autoSpaceDE/>
        <w:adjustRightInd/>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4.1.4.Заключает договоры с заказчиками платных дополнительных услуг на определенный срок. В договорах предусматривается: характер услуги, размер и условия оплаты услуги, права и обязанности, гарантии сторон, порядок изменения и расторжения договора и разрешения споров, особые условия. В течение оговоренного периода возможны дополнительные соглашения к договору по стоимости услуги. Договоры являются отчетным документом и хранятся в образовательном учреждении;</w:t>
      </w:r>
    </w:p>
    <w:p w:rsidR="00DA323B" w:rsidRDefault="00DA323B" w:rsidP="00DA323B">
      <w:pPr>
        <w:autoSpaceDE/>
        <w:adjustRightInd/>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4.1.5.Заключает трудовые договоры со специалистами, занятыми в предоставлении услуг;</w:t>
      </w:r>
    </w:p>
    <w:p w:rsidR="00DA323B" w:rsidRDefault="00DA323B" w:rsidP="00DA323B">
      <w:pPr>
        <w:autoSpaceDE/>
        <w:adjustRightInd/>
        <w:ind w:right="57"/>
        <w:jc w:val="both"/>
        <w:rPr>
          <w:rFonts w:ascii="Times New Roman" w:hAnsi="Times New Roman" w:cs="Times New Roman"/>
          <w:color w:val="000000"/>
          <w:sz w:val="24"/>
          <w:szCs w:val="24"/>
        </w:rPr>
      </w:pPr>
      <w:r>
        <w:rPr>
          <w:rFonts w:ascii="Times New Roman" w:hAnsi="Times New Roman" w:cs="Times New Roman"/>
          <w:color w:val="000000"/>
          <w:sz w:val="24"/>
          <w:szCs w:val="24"/>
        </w:rPr>
        <w:t>4.1.6.Организует контроль за качеством платных дополнительных услуг;</w:t>
      </w:r>
    </w:p>
    <w:p w:rsidR="00DA323B" w:rsidRDefault="00DA323B" w:rsidP="00DA323B">
      <w:pPr>
        <w:pStyle w:val="a3"/>
        <w:jc w:val="both"/>
        <w:rPr>
          <w:rFonts w:ascii="Times New Roman" w:hAnsi="Times New Roman"/>
          <w:sz w:val="24"/>
          <w:szCs w:val="24"/>
        </w:rPr>
      </w:pPr>
      <w:r>
        <w:rPr>
          <w:rFonts w:ascii="Times New Roman" w:hAnsi="Times New Roman"/>
        </w:rPr>
        <w:t xml:space="preserve">4.1.7.Обеспечивает население бесплатной, доступной и достоверной информацией о режиме работы, </w:t>
      </w:r>
      <w:r>
        <w:rPr>
          <w:rFonts w:ascii="Times New Roman" w:hAnsi="Times New Roman"/>
          <w:sz w:val="24"/>
          <w:szCs w:val="24"/>
        </w:rPr>
        <w:t xml:space="preserve">перечне платных дополнительных услуг с указанием их стоимости, об условиях предоставления и получения этих услуг, включая сведения о льготах для отдельных категорий населения. </w:t>
      </w:r>
    </w:p>
    <w:p w:rsidR="00DA323B" w:rsidRDefault="00DA323B" w:rsidP="00DA323B">
      <w:pPr>
        <w:pStyle w:val="a3"/>
        <w:jc w:val="both"/>
        <w:rPr>
          <w:rFonts w:ascii="Times New Roman" w:hAnsi="Times New Roman"/>
          <w:sz w:val="24"/>
          <w:szCs w:val="24"/>
        </w:rPr>
      </w:pPr>
    </w:p>
    <w:p w:rsidR="00DA323B" w:rsidRDefault="00DA323B" w:rsidP="00DA323B">
      <w:pPr>
        <w:spacing w:before="20" w:after="20"/>
        <w:jc w:val="center"/>
        <w:rPr>
          <w:rFonts w:ascii="Times New Roman" w:hAnsi="Times New Roman" w:cs="Times New Roman"/>
          <w:b/>
          <w:sz w:val="24"/>
          <w:szCs w:val="24"/>
        </w:rPr>
      </w:pPr>
      <w:r>
        <w:rPr>
          <w:rFonts w:ascii="Times New Roman" w:hAnsi="Times New Roman" w:cs="Times New Roman"/>
          <w:b/>
          <w:sz w:val="24"/>
          <w:szCs w:val="24"/>
        </w:rPr>
        <w:t>5. Финансирование и распределение средств</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5.1. Платные образовательные услуги осуществляются за счет средств заказчиков данных услуг.</w:t>
      </w:r>
    </w:p>
    <w:p w:rsidR="00DA323B" w:rsidRDefault="00DA323B" w:rsidP="00DA323B">
      <w:pPr>
        <w:pStyle w:val="a3"/>
        <w:jc w:val="both"/>
        <w:rPr>
          <w:rFonts w:ascii="Times New Roman" w:hAnsi="Times New Roman"/>
          <w:sz w:val="24"/>
          <w:szCs w:val="24"/>
        </w:rPr>
      </w:pPr>
      <w:r>
        <w:rPr>
          <w:rFonts w:ascii="Times New Roman" w:hAnsi="Times New Roman"/>
          <w:spacing w:val="2"/>
          <w:sz w:val="24"/>
          <w:szCs w:val="24"/>
        </w:rPr>
        <w:t>5.2.Тарифы на дополнительные платные образовательные и другие услуги утверждены Решением НГСНД «О дополнительных платных образовательных и других услугах, оказываемых муниципальными образовательными учреждениями города Новокузнецка» от 23.12.2009 № 14/152 и составляет 80 руб. час. с одного воспитанника за одно занятие.</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xml:space="preserve">5.3. Потребителю в соответствии с законодательством Российской Федерации выдается документ, подтверждающий оплату образовательных услуг (квитанцию). Оплата за предоставляемые платные дополнительные образовательные услуги производится в безналичном порядке по квитанции. Безналичные расчеты производятся через банки и средства зачисляются на расчетный счет учреждения. </w:t>
      </w:r>
    </w:p>
    <w:p w:rsidR="00DA323B" w:rsidRDefault="00DA323B" w:rsidP="00DA323B">
      <w:pPr>
        <w:pStyle w:val="a3"/>
        <w:jc w:val="both"/>
        <w:rPr>
          <w:rFonts w:ascii="Times New Roman" w:hAnsi="Times New Roman"/>
          <w:sz w:val="24"/>
          <w:szCs w:val="24"/>
        </w:rPr>
      </w:pPr>
      <w:r>
        <w:rPr>
          <w:rFonts w:ascii="Times New Roman" w:hAnsi="Times New Roman"/>
          <w:sz w:val="24"/>
          <w:szCs w:val="24"/>
          <w:lang w:eastAsia="ru-RU"/>
        </w:rPr>
        <w:t xml:space="preserve">5.4. Оплата дополнительных образовательных услуг </w:t>
      </w:r>
      <w:r>
        <w:rPr>
          <w:rFonts w:ascii="Times New Roman" w:hAnsi="Times New Roman"/>
          <w:sz w:val="24"/>
          <w:szCs w:val="24"/>
        </w:rPr>
        <w:t xml:space="preserve">начисляется Заказчику </w:t>
      </w:r>
      <w:r>
        <w:rPr>
          <w:rFonts w:ascii="Times New Roman" w:hAnsi="Times New Roman"/>
          <w:spacing w:val="-4"/>
          <w:sz w:val="24"/>
          <w:szCs w:val="24"/>
        </w:rPr>
        <w:t>за фактически полученные услуги.</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5.5. Размер платы за оказание платных дополнительных образовательных услуг фиксируется в договоре, который заключается с заказчиком услуг.</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5.6.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5.7. Расходование средств, полученных от предоставления образовательных услуг, осуществляется в соответствии с планом финансово-хозяйственной деятельности и Положением о расходовании средств, приносящей доход деятельности, утвержденным заведующим ДОУ.</w:t>
      </w:r>
    </w:p>
    <w:p w:rsidR="00DA323B" w:rsidRDefault="00DA323B" w:rsidP="00DA323B">
      <w:pPr>
        <w:adjustRightInd/>
        <w:spacing w:before="20" w:after="20" w:line="235" w:lineRule="auto"/>
        <w:jc w:val="both"/>
        <w:rPr>
          <w:rFonts w:ascii="Times New Roman" w:hAnsi="Times New Roman" w:cs="Times New Roman"/>
          <w:sz w:val="24"/>
          <w:szCs w:val="24"/>
        </w:rPr>
      </w:pPr>
      <w:r w:rsidRPr="00143F40">
        <w:rPr>
          <w:rFonts w:ascii="Times New Roman" w:hAnsi="Times New Roman" w:cs="Times New Roman"/>
          <w:sz w:val="24"/>
          <w:szCs w:val="24"/>
        </w:rPr>
        <w:t xml:space="preserve">5.8. Полученный доход от оказания платных образовательных услуг находится в полном распоряжении ДОУ и расходуется ДОУ на развитие ДОУ, согласно смете доходов и расходов, на </w:t>
      </w:r>
    </w:p>
    <w:p w:rsidR="00DA323B" w:rsidRDefault="00DA323B" w:rsidP="00DA323B">
      <w:pPr>
        <w:adjustRightInd/>
        <w:spacing w:before="20" w:after="20" w:line="235" w:lineRule="auto"/>
        <w:jc w:val="both"/>
        <w:rPr>
          <w:rFonts w:ascii="Times New Roman" w:hAnsi="Times New Roman" w:cs="Times New Roman"/>
          <w:b/>
          <w:sz w:val="24"/>
          <w:szCs w:val="24"/>
        </w:rPr>
      </w:pPr>
      <w:r w:rsidRPr="00791B71">
        <w:rPr>
          <w:rFonts w:ascii="Times New Roman" w:hAnsi="Times New Roman" w:cs="Times New Roman"/>
          <w:b/>
          <w:sz w:val="24"/>
          <w:szCs w:val="24"/>
        </w:rPr>
        <w:t xml:space="preserve">1.  Оплату услуг по текущему содержанию зданий ДОУ, услуг связи </w:t>
      </w:r>
      <w:r>
        <w:rPr>
          <w:rFonts w:ascii="Times New Roman" w:hAnsi="Times New Roman" w:cs="Times New Roman"/>
          <w:b/>
          <w:sz w:val="24"/>
          <w:szCs w:val="24"/>
        </w:rPr>
        <w:t>-</w:t>
      </w:r>
      <w:r w:rsidRPr="00791B71">
        <w:rPr>
          <w:rFonts w:ascii="Times New Roman" w:hAnsi="Times New Roman" w:cs="Times New Roman"/>
          <w:b/>
          <w:sz w:val="24"/>
          <w:szCs w:val="24"/>
        </w:rPr>
        <w:t xml:space="preserve"> 10 % </w:t>
      </w:r>
    </w:p>
    <w:p w:rsidR="00DA323B"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1</w:t>
      </w:r>
      <w:r w:rsidRPr="00143F40">
        <w:rPr>
          <w:rFonts w:ascii="Times New Roman" w:hAnsi="Times New Roman" w:cs="Times New Roman"/>
          <w:sz w:val="24"/>
          <w:szCs w:val="24"/>
        </w:rPr>
        <w:t xml:space="preserve">. </w:t>
      </w:r>
      <w:r>
        <w:rPr>
          <w:rFonts w:ascii="Times New Roman" w:hAnsi="Times New Roman" w:cs="Times New Roman"/>
          <w:sz w:val="24"/>
          <w:szCs w:val="24"/>
        </w:rPr>
        <w:t xml:space="preserve"> Оплату коммунальных услуг,  услуг по текущему содержанию зданий, услуг связи</w:t>
      </w:r>
    </w:p>
    <w:p w:rsidR="00DA323B" w:rsidRPr="00791B71" w:rsidRDefault="00DA323B" w:rsidP="00DA323B">
      <w:pPr>
        <w:adjustRightInd/>
        <w:spacing w:before="20" w:after="20" w:line="235" w:lineRule="auto"/>
        <w:jc w:val="both"/>
        <w:rPr>
          <w:rFonts w:ascii="Times New Roman" w:hAnsi="Times New Roman" w:cs="Times New Roman"/>
          <w:b/>
          <w:sz w:val="24"/>
          <w:szCs w:val="24"/>
        </w:rPr>
      </w:pPr>
      <w:r w:rsidRPr="00791B71">
        <w:rPr>
          <w:rFonts w:ascii="Times New Roman" w:hAnsi="Times New Roman" w:cs="Times New Roman"/>
          <w:b/>
          <w:sz w:val="24"/>
          <w:szCs w:val="24"/>
        </w:rPr>
        <w:t>2. Развитие и совершенствование образовательного процесса; развитие материальной базы</w:t>
      </w:r>
      <w:r>
        <w:rPr>
          <w:rFonts w:ascii="Times New Roman" w:hAnsi="Times New Roman" w:cs="Times New Roman"/>
          <w:b/>
          <w:sz w:val="24"/>
          <w:szCs w:val="24"/>
        </w:rPr>
        <w:t>- 3</w:t>
      </w:r>
      <w:r w:rsidRPr="009D4559">
        <w:rPr>
          <w:rFonts w:ascii="Times New Roman" w:hAnsi="Times New Roman" w:cs="Times New Roman"/>
          <w:b/>
          <w:sz w:val="24"/>
          <w:szCs w:val="24"/>
        </w:rPr>
        <w:t>0</w:t>
      </w:r>
      <w:r>
        <w:rPr>
          <w:rFonts w:ascii="Times New Roman" w:hAnsi="Times New Roman" w:cs="Times New Roman"/>
          <w:b/>
          <w:sz w:val="24"/>
          <w:szCs w:val="24"/>
        </w:rPr>
        <w:t xml:space="preserve"> %</w:t>
      </w:r>
      <w:r w:rsidRPr="00791B71">
        <w:rPr>
          <w:rFonts w:ascii="Times New Roman" w:hAnsi="Times New Roman" w:cs="Times New Roman"/>
          <w:b/>
          <w:sz w:val="24"/>
          <w:szCs w:val="24"/>
        </w:rPr>
        <w:t>:</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1.</w:t>
      </w:r>
      <w:r w:rsidRPr="00143F40">
        <w:rPr>
          <w:rFonts w:ascii="Times New Roman" w:hAnsi="Times New Roman" w:cs="Times New Roman"/>
          <w:sz w:val="24"/>
          <w:szCs w:val="24"/>
        </w:rPr>
        <w:t xml:space="preserve"> Расходы на вневедомственную (в том числе пожарную) охрану</w:t>
      </w:r>
      <w:r>
        <w:rPr>
          <w:rFonts w:ascii="Times New Roman" w:hAnsi="Times New Roman" w:cs="Times New Roman"/>
          <w:sz w:val="24"/>
          <w:szCs w:val="24"/>
        </w:rPr>
        <w:t>-22601</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2</w:t>
      </w:r>
      <w:r w:rsidRPr="00143F40">
        <w:rPr>
          <w:rFonts w:ascii="Times New Roman" w:hAnsi="Times New Roman" w:cs="Times New Roman"/>
          <w:sz w:val="24"/>
          <w:szCs w:val="24"/>
        </w:rPr>
        <w:t xml:space="preserve">.Оплата прочих услуг - повышение квалификации, оплата семинаров, </w:t>
      </w:r>
      <w:proofErr w:type="spellStart"/>
      <w:r w:rsidRPr="00143F40">
        <w:rPr>
          <w:rFonts w:ascii="Times New Roman" w:hAnsi="Times New Roman" w:cs="Times New Roman"/>
          <w:sz w:val="24"/>
          <w:szCs w:val="24"/>
        </w:rPr>
        <w:t>доксель</w:t>
      </w:r>
      <w:proofErr w:type="spellEnd"/>
      <w:r w:rsidRPr="00143F40">
        <w:rPr>
          <w:rFonts w:ascii="Times New Roman" w:hAnsi="Times New Roman" w:cs="Times New Roman"/>
          <w:sz w:val="24"/>
          <w:szCs w:val="24"/>
        </w:rPr>
        <w:t>, АИС</w:t>
      </w:r>
      <w:r>
        <w:rPr>
          <w:rFonts w:ascii="Times New Roman" w:hAnsi="Times New Roman" w:cs="Times New Roman"/>
          <w:sz w:val="24"/>
          <w:szCs w:val="24"/>
        </w:rPr>
        <w:t>-</w:t>
      </w:r>
      <w:r w:rsidRPr="00137457">
        <w:rPr>
          <w:rFonts w:ascii="Times New Roman" w:hAnsi="Times New Roman" w:cs="Times New Roman"/>
          <w:sz w:val="24"/>
          <w:szCs w:val="24"/>
        </w:rPr>
        <w:t xml:space="preserve"> </w:t>
      </w:r>
      <w:r>
        <w:rPr>
          <w:rFonts w:ascii="Times New Roman" w:hAnsi="Times New Roman" w:cs="Times New Roman"/>
          <w:sz w:val="24"/>
          <w:szCs w:val="24"/>
        </w:rPr>
        <w:t>КОСГУ 22604 и др.</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3</w:t>
      </w:r>
      <w:r w:rsidRPr="00143F40">
        <w:rPr>
          <w:rFonts w:ascii="Times New Roman" w:hAnsi="Times New Roman" w:cs="Times New Roman"/>
          <w:sz w:val="24"/>
          <w:szCs w:val="24"/>
        </w:rPr>
        <w:t>. Уплата налогов, сборов, штрафов, пеней, разного рода платежей</w:t>
      </w:r>
      <w:r>
        <w:rPr>
          <w:rFonts w:ascii="Times New Roman" w:hAnsi="Times New Roman" w:cs="Times New Roman"/>
          <w:sz w:val="24"/>
          <w:szCs w:val="24"/>
        </w:rPr>
        <w:t>-</w:t>
      </w:r>
      <w:r w:rsidRPr="00137457">
        <w:rPr>
          <w:rFonts w:ascii="Times New Roman" w:hAnsi="Times New Roman" w:cs="Times New Roman"/>
          <w:sz w:val="24"/>
          <w:szCs w:val="24"/>
        </w:rPr>
        <w:t xml:space="preserve"> </w:t>
      </w:r>
      <w:r>
        <w:rPr>
          <w:rFonts w:ascii="Times New Roman" w:hAnsi="Times New Roman" w:cs="Times New Roman"/>
          <w:sz w:val="24"/>
          <w:szCs w:val="24"/>
        </w:rPr>
        <w:t>КОСГУ 29001</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4</w:t>
      </w:r>
      <w:r w:rsidRPr="00143F40">
        <w:rPr>
          <w:rFonts w:ascii="Times New Roman" w:hAnsi="Times New Roman" w:cs="Times New Roman"/>
          <w:sz w:val="24"/>
          <w:szCs w:val="24"/>
        </w:rPr>
        <w:t>. Приобретение основных средств</w:t>
      </w:r>
      <w:r>
        <w:rPr>
          <w:rFonts w:ascii="Times New Roman" w:hAnsi="Times New Roman" w:cs="Times New Roman"/>
          <w:sz w:val="24"/>
          <w:szCs w:val="24"/>
        </w:rPr>
        <w:t>-</w:t>
      </w:r>
      <w:r w:rsidRPr="00137457">
        <w:rPr>
          <w:rFonts w:ascii="Times New Roman" w:hAnsi="Times New Roman" w:cs="Times New Roman"/>
          <w:sz w:val="24"/>
          <w:szCs w:val="24"/>
        </w:rPr>
        <w:t xml:space="preserve"> </w:t>
      </w:r>
      <w:r>
        <w:rPr>
          <w:rFonts w:ascii="Times New Roman" w:hAnsi="Times New Roman" w:cs="Times New Roman"/>
          <w:sz w:val="24"/>
          <w:szCs w:val="24"/>
        </w:rPr>
        <w:t>КОСГУ 31001</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5</w:t>
      </w:r>
      <w:r w:rsidRPr="00143F40">
        <w:rPr>
          <w:rFonts w:ascii="Times New Roman" w:hAnsi="Times New Roman" w:cs="Times New Roman"/>
          <w:sz w:val="24"/>
          <w:szCs w:val="24"/>
        </w:rPr>
        <w:t>.Приобретение мягкого инвентаря</w:t>
      </w:r>
      <w:r>
        <w:rPr>
          <w:rFonts w:ascii="Times New Roman" w:hAnsi="Times New Roman" w:cs="Times New Roman"/>
          <w:sz w:val="24"/>
          <w:szCs w:val="24"/>
        </w:rPr>
        <w:t>-</w:t>
      </w:r>
      <w:r w:rsidRPr="00137457">
        <w:rPr>
          <w:rFonts w:ascii="Times New Roman" w:hAnsi="Times New Roman" w:cs="Times New Roman"/>
          <w:sz w:val="24"/>
          <w:szCs w:val="24"/>
        </w:rPr>
        <w:t xml:space="preserve"> </w:t>
      </w:r>
      <w:r>
        <w:rPr>
          <w:rFonts w:ascii="Times New Roman" w:hAnsi="Times New Roman" w:cs="Times New Roman"/>
          <w:sz w:val="24"/>
          <w:szCs w:val="24"/>
        </w:rPr>
        <w:t>КОСГУ 34001</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6</w:t>
      </w:r>
      <w:r w:rsidRPr="00143F40">
        <w:rPr>
          <w:rFonts w:ascii="Times New Roman" w:hAnsi="Times New Roman" w:cs="Times New Roman"/>
          <w:sz w:val="24"/>
          <w:szCs w:val="24"/>
        </w:rPr>
        <w:t>.Приобретение медикаментов и перевязочных средств</w:t>
      </w:r>
      <w:r>
        <w:rPr>
          <w:rFonts w:ascii="Times New Roman" w:hAnsi="Times New Roman" w:cs="Times New Roman"/>
          <w:sz w:val="24"/>
          <w:szCs w:val="24"/>
        </w:rPr>
        <w:t>-</w:t>
      </w:r>
      <w:r w:rsidRPr="00137457">
        <w:rPr>
          <w:rFonts w:ascii="Times New Roman" w:hAnsi="Times New Roman" w:cs="Times New Roman"/>
          <w:sz w:val="24"/>
          <w:szCs w:val="24"/>
        </w:rPr>
        <w:t xml:space="preserve"> </w:t>
      </w:r>
      <w:r>
        <w:rPr>
          <w:rFonts w:ascii="Times New Roman" w:hAnsi="Times New Roman" w:cs="Times New Roman"/>
          <w:sz w:val="24"/>
          <w:szCs w:val="24"/>
        </w:rPr>
        <w:t>КОСГУ 34004</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7</w:t>
      </w:r>
      <w:r w:rsidRPr="00143F40">
        <w:rPr>
          <w:rFonts w:ascii="Times New Roman" w:hAnsi="Times New Roman" w:cs="Times New Roman"/>
          <w:sz w:val="24"/>
          <w:szCs w:val="24"/>
        </w:rPr>
        <w:t>.Приобретение других материальных запасов- приобретение канцелярских принадлежностей, моющих средств;</w:t>
      </w:r>
      <w:r>
        <w:rPr>
          <w:rFonts w:ascii="Times New Roman" w:hAnsi="Times New Roman" w:cs="Times New Roman"/>
          <w:sz w:val="24"/>
          <w:szCs w:val="24"/>
        </w:rPr>
        <w:t xml:space="preserve"> периодическая литература-</w:t>
      </w:r>
      <w:r w:rsidRPr="00137457">
        <w:rPr>
          <w:rFonts w:ascii="Times New Roman" w:hAnsi="Times New Roman" w:cs="Times New Roman"/>
          <w:sz w:val="24"/>
          <w:szCs w:val="24"/>
        </w:rPr>
        <w:t xml:space="preserve"> </w:t>
      </w:r>
      <w:r>
        <w:rPr>
          <w:rFonts w:ascii="Times New Roman" w:hAnsi="Times New Roman" w:cs="Times New Roman"/>
          <w:sz w:val="24"/>
          <w:szCs w:val="24"/>
        </w:rPr>
        <w:t>КОСГУ 34006</w:t>
      </w:r>
    </w:p>
    <w:p w:rsidR="00DA323B" w:rsidRPr="00143F40" w:rsidRDefault="00DA323B" w:rsidP="00DA323B">
      <w:pPr>
        <w:pBdr>
          <w:top w:val="single" w:sz="4" w:space="1" w:color="auto"/>
          <w:left w:val="single" w:sz="4" w:space="0" w:color="auto"/>
          <w:bottom w:val="single" w:sz="4" w:space="1" w:color="auto"/>
          <w:right w:val="single" w:sz="4" w:space="0" w:color="auto"/>
          <w:between w:val="single" w:sz="4" w:space="1" w:color="auto"/>
        </w:pBdr>
        <w:rPr>
          <w:rFonts w:ascii="Times New Roman" w:hAnsi="Times New Roman" w:cs="Times New Roman"/>
          <w:sz w:val="24"/>
          <w:szCs w:val="24"/>
        </w:rPr>
      </w:pPr>
      <w:r>
        <w:rPr>
          <w:rFonts w:ascii="Times New Roman" w:hAnsi="Times New Roman" w:cs="Times New Roman"/>
          <w:sz w:val="24"/>
          <w:szCs w:val="24"/>
        </w:rPr>
        <w:t>8</w:t>
      </w:r>
      <w:r w:rsidRPr="00143F40">
        <w:rPr>
          <w:rFonts w:ascii="Times New Roman" w:hAnsi="Times New Roman" w:cs="Times New Roman"/>
          <w:sz w:val="24"/>
          <w:szCs w:val="24"/>
        </w:rPr>
        <w:t>.Прочие расходы, не противоречащие действующему законодательству</w:t>
      </w:r>
    </w:p>
    <w:p w:rsidR="00DA323B" w:rsidRPr="00791B71" w:rsidRDefault="00DA323B" w:rsidP="00DA323B">
      <w:pPr>
        <w:adjustRightInd/>
        <w:spacing w:before="20" w:after="20" w:line="235" w:lineRule="auto"/>
        <w:jc w:val="both"/>
        <w:rPr>
          <w:rFonts w:ascii="Times New Roman" w:hAnsi="Times New Roman" w:cs="Times New Roman"/>
          <w:b/>
          <w:sz w:val="24"/>
          <w:szCs w:val="24"/>
        </w:rPr>
      </w:pPr>
      <w:r w:rsidRPr="00791B71">
        <w:rPr>
          <w:rFonts w:ascii="Times New Roman" w:hAnsi="Times New Roman" w:cs="Times New Roman"/>
          <w:b/>
          <w:sz w:val="24"/>
          <w:szCs w:val="24"/>
        </w:rPr>
        <w:lastRenderedPageBreak/>
        <w:t xml:space="preserve">3.Выплату заработной платы работников КОСГУ 21100 </w:t>
      </w:r>
      <w:r>
        <w:rPr>
          <w:rFonts w:ascii="Times New Roman" w:hAnsi="Times New Roman" w:cs="Times New Roman"/>
          <w:b/>
          <w:sz w:val="24"/>
          <w:szCs w:val="24"/>
        </w:rPr>
        <w:t xml:space="preserve">- </w:t>
      </w:r>
      <w:r w:rsidRPr="009D4559">
        <w:rPr>
          <w:rFonts w:ascii="Times New Roman" w:hAnsi="Times New Roman" w:cs="Times New Roman"/>
          <w:b/>
          <w:sz w:val="24"/>
          <w:szCs w:val="24"/>
        </w:rPr>
        <w:t>60</w:t>
      </w:r>
      <w:r w:rsidRPr="00791B71">
        <w:rPr>
          <w:rFonts w:ascii="Times New Roman" w:hAnsi="Times New Roman" w:cs="Times New Roman"/>
          <w:b/>
          <w:sz w:val="24"/>
          <w:szCs w:val="24"/>
        </w:rPr>
        <w:t>%.</w:t>
      </w:r>
    </w:p>
    <w:p w:rsidR="00DA323B" w:rsidRDefault="00DA323B" w:rsidP="00DA323B">
      <w:pPr>
        <w:shd w:val="clear" w:color="auto" w:fill="FFFFFF"/>
        <w:tabs>
          <w:tab w:val="left" w:pos="0"/>
        </w:tabs>
        <w:ind w:left="142"/>
        <w:jc w:val="both"/>
        <w:rPr>
          <w:rFonts w:ascii="Times New Roman" w:hAnsi="Times New Roman" w:cs="Times New Roman"/>
          <w:sz w:val="24"/>
          <w:szCs w:val="24"/>
        </w:rPr>
      </w:pPr>
      <w:r>
        <w:rPr>
          <w:rFonts w:ascii="Times New Roman" w:hAnsi="Times New Roman" w:cs="Times New Roman"/>
          <w:color w:val="000000"/>
          <w:spacing w:val="-9"/>
          <w:sz w:val="24"/>
          <w:szCs w:val="24"/>
        </w:rPr>
        <w:t>5.9.</w:t>
      </w:r>
      <w:r>
        <w:rPr>
          <w:rFonts w:ascii="Times New Roman" w:hAnsi="Times New Roman" w:cs="Times New Roman"/>
          <w:color w:val="000000"/>
          <w:sz w:val="24"/>
          <w:szCs w:val="24"/>
        </w:rPr>
        <w:tab/>
      </w:r>
      <w:r>
        <w:rPr>
          <w:rFonts w:ascii="Times New Roman" w:hAnsi="Times New Roman" w:cs="Times New Roman"/>
          <w:color w:val="000000"/>
          <w:spacing w:val="-5"/>
          <w:sz w:val="24"/>
          <w:szCs w:val="24"/>
        </w:rPr>
        <w:t>Доходы от оказания дополнитель</w:t>
      </w:r>
      <w:r>
        <w:rPr>
          <w:rFonts w:ascii="Times New Roman" w:hAnsi="Times New Roman" w:cs="Times New Roman"/>
          <w:color w:val="000000"/>
          <w:spacing w:val="-4"/>
          <w:sz w:val="24"/>
          <w:szCs w:val="24"/>
        </w:rPr>
        <w:t>ных платных услуг полностью реинвести</w:t>
      </w:r>
      <w:r>
        <w:rPr>
          <w:rFonts w:ascii="Times New Roman" w:hAnsi="Times New Roman" w:cs="Times New Roman"/>
          <w:color w:val="000000"/>
          <w:spacing w:val="-3"/>
          <w:sz w:val="24"/>
          <w:szCs w:val="24"/>
        </w:rPr>
        <w:t xml:space="preserve">руются Исполнителю и </w:t>
      </w:r>
      <w:r>
        <w:rPr>
          <w:rFonts w:ascii="Times New Roman" w:hAnsi="Times New Roman" w:cs="Times New Roman"/>
          <w:color w:val="000000"/>
          <w:spacing w:val="-2"/>
          <w:sz w:val="24"/>
          <w:szCs w:val="24"/>
        </w:rPr>
        <w:t xml:space="preserve">находятся в полном его распоряжении, </w:t>
      </w:r>
      <w:r>
        <w:rPr>
          <w:rFonts w:ascii="Times New Roman" w:hAnsi="Times New Roman" w:cs="Times New Roman"/>
          <w:color w:val="000000"/>
          <w:spacing w:val="-3"/>
          <w:sz w:val="24"/>
          <w:szCs w:val="24"/>
        </w:rPr>
        <w:t xml:space="preserve">расходуются им по своему усмотрению </w:t>
      </w:r>
      <w:r>
        <w:rPr>
          <w:rFonts w:ascii="Times New Roman" w:hAnsi="Times New Roman" w:cs="Times New Roman"/>
          <w:color w:val="000000"/>
          <w:sz w:val="24"/>
          <w:szCs w:val="24"/>
        </w:rPr>
        <w:t>на цели развития Учреждения, предусмотренные Уставом.</w:t>
      </w:r>
    </w:p>
    <w:p w:rsidR="00DA323B" w:rsidRDefault="00DA323B" w:rsidP="00DA323B">
      <w:pPr>
        <w:shd w:val="clear" w:color="auto" w:fill="FFFFFF"/>
        <w:tabs>
          <w:tab w:val="left" w:pos="0"/>
        </w:tabs>
        <w:ind w:left="142"/>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5.9. Исполнитель </w:t>
      </w:r>
      <w:r>
        <w:rPr>
          <w:rFonts w:ascii="Times New Roman" w:hAnsi="Times New Roman" w:cs="Times New Roman"/>
          <w:color w:val="000000"/>
          <w:spacing w:val="2"/>
          <w:sz w:val="24"/>
          <w:szCs w:val="24"/>
        </w:rPr>
        <w:t xml:space="preserve">вправе привлекать специалистов для </w:t>
      </w:r>
      <w:r>
        <w:rPr>
          <w:rFonts w:ascii="Times New Roman" w:hAnsi="Times New Roman" w:cs="Times New Roman"/>
          <w:color w:val="000000"/>
          <w:spacing w:val="-3"/>
          <w:sz w:val="24"/>
          <w:szCs w:val="24"/>
        </w:rPr>
        <w:t>оказания дополнительных услуг на кон</w:t>
      </w:r>
      <w:r>
        <w:rPr>
          <w:rFonts w:ascii="Times New Roman" w:hAnsi="Times New Roman" w:cs="Times New Roman"/>
          <w:color w:val="000000"/>
          <w:spacing w:val="-4"/>
          <w:sz w:val="24"/>
          <w:szCs w:val="24"/>
        </w:rPr>
        <w:t xml:space="preserve">трактной основе и осуществлять оплату </w:t>
      </w:r>
      <w:r>
        <w:rPr>
          <w:rFonts w:ascii="Times New Roman" w:hAnsi="Times New Roman" w:cs="Times New Roman"/>
          <w:color w:val="000000"/>
          <w:spacing w:val="2"/>
          <w:sz w:val="24"/>
          <w:szCs w:val="24"/>
        </w:rPr>
        <w:t>труда на договорной основе.</w:t>
      </w:r>
    </w:p>
    <w:p w:rsidR="00DA323B" w:rsidRDefault="00DA323B" w:rsidP="00DA323B">
      <w:pPr>
        <w:pStyle w:val="a3"/>
        <w:jc w:val="both"/>
        <w:rPr>
          <w:rFonts w:ascii="Times New Roman" w:hAnsi="Times New Roman"/>
          <w:sz w:val="24"/>
          <w:szCs w:val="24"/>
        </w:rPr>
      </w:pPr>
    </w:p>
    <w:p w:rsidR="00DA323B" w:rsidRDefault="00DA323B" w:rsidP="00DA323B">
      <w:pPr>
        <w:pStyle w:val="a3"/>
        <w:jc w:val="center"/>
        <w:rPr>
          <w:rFonts w:ascii="Times New Roman" w:hAnsi="Times New Roman"/>
          <w:b/>
          <w:sz w:val="24"/>
          <w:szCs w:val="24"/>
        </w:rPr>
      </w:pPr>
      <w:r>
        <w:rPr>
          <w:rFonts w:ascii="Times New Roman" w:hAnsi="Times New Roman"/>
          <w:b/>
          <w:color w:val="000000"/>
          <w:spacing w:val="6"/>
          <w:sz w:val="24"/>
          <w:szCs w:val="24"/>
        </w:rPr>
        <w:t xml:space="preserve">6.Оплата труда Исполнителя за проведение </w:t>
      </w:r>
      <w:r>
        <w:rPr>
          <w:rFonts w:ascii="Times New Roman" w:hAnsi="Times New Roman"/>
          <w:b/>
          <w:color w:val="000000"/>
          <w:spacing w:val="-3"/>
          <w:sz w:val="24"/>
          <w:szCs w:val="24"/>
        </w:rPr>
        <w:t>платных дополнительных услуг:</w:t>
      </w:r>
    </w:p>
    <w:p w:rsidR="00DA323B" w:rsidRDefault="00DA323B" w:rsidP="00DA323B">
      <w:pPr>
        <w:shd w:val="clear" w:color="auto" w:fill="FFFFFF"/>
        <w:tabs>
          <w:tab w:val="left" w:pos="0"/>
        </w:tabs>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6.1. О</w:t>
      </w:r>
      <w:r>
        <w:rPr>
          <w:rFonts w:ascii="Times New Roman" w:hAnsi="Times New Roman" w:cs="Times New Roman"/>
          <w:color w:val="000000"/>
          <w:spacing w:val="5"/>
          <w:sz w:val="24"/>
          <w:szCs w:val="24"/>
        </w:rPr>
        <w:t xml:space="preserve">плата труда Исполнителя за фактически оказываемые платные услуги осуществляется по договору гражданско-правового характера и </w:t>
      </w:r>
      <w:r>
        <w:rPr>
          <w:rFonts w:ascii="Times New Roman" w:hAnsi="Times New Roman" w:cs="Times New Roman"/>
          <w:color w:val="000000"/>
          <w:spacing w:val="-4"/>
          <w:sz w:val="24"/>
          <w:szCs w:val="24"/>
        </w:rPr>
        <w:t xml:space="preserve">устанавливается на договорной основе и рассчитывается </w:t>
      </w:r>
    </w:p>
    <w:p w:rsidR="00DA323B" w:rsidRDefault="00DA323B" w:rsidP="00DA323B">
      <w:pPr>
        <w:shd w:val="clear" w:color="auto" w:fill="FFFFFF"/>
        <w:tabs>
          <w:tab w:val="left" w:pos="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 процентах от оплаченной суммы родителями (законными представителями) за фактически предоставленные услуги в следующем соотношении (на основании табеля посещаемости акта сдачи услуги):</w:t>
      </w:r>
    </w:p>
    <w:p w:rsidR="00DA323B" w:rsidRDefault="00DA323B" w:rsidP="00DA323B">
      <w:pPr>
        <w:shd w:val="clear" w:color="auto" w:fill="FFFFFF"/>
        <w:tabs>
          <w:tab w:val="left" w:pos="-171"/>
        </w:tabs>
        <w:ind w:left="-171" w:firstLine="171"/>
        <w:jc w:val="both"/>
        <w:rPr>
          <w:rFonts w:ascii="Times New Roman" w:hAnsi="Times New Roman" w:cs="Times New Roman"/>
          <w:color w:val="000000"/>
          <w:spacing w:val="-4"/>
          <w:sz w:val="24"/>
          <w:szCs w:val="24"/>
        </w:rPr>
      </w:pPr>
      <w:r w:rsidRPr="009D4559">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0</w:t>
      </w:r>
      <w:r w:rsidRPr="000E2BF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0E2BFC">
        <w:rPr>
          <w:rFonts w:ascii="Times New Roman" w:hAnsi="Times New Roman" w:cs="Times New Roman"/>
          <w:color w:val="000000"/>
          <w:spacing w:val="-4"/>
          <w:sz w:val="24"/>
          <w:szCs w:val="24"/>
        </w:rPr>
        <w:t>-</w:t>
      </w:r>
      <w:r w:rsidRPr="00FF5B9B">
        <w:rPr>
          <w:rFonts w:ascii="Times New Roman" w:hAnsi="Times New Roman" w:cs="Times New Roman"/>
          <w:color w:val="000000"/>
          <w:spacing w:val="-4"/>
          <w:sz w:val="24"/>
          <w:szCs w:val="24"/>
        </w:rPr>
        <w:t xml:space="preserve"> </w:t>
      </w:r>
      <w:r w:rsidRPr="000E2BFC">
        <w:rPr>
          <w:rFonts w:ascii="Times New Roman" w:hAnsi="Times New Roman" w:cs="Times New Roman"/>
          <w:color w:val="000000"/>
          <w:spacing w:val="-4"/>
          <w:sz w:val="24"/>
          <w:szCs w:val="24"/>
        </w:rPr>
        <w:t xml:space="preserve">заработная плата </w:t>
      </w:r>
      <w:r>
        <w:rPr>
          <w:rFonts w:ascii="Times New Roman" w:hAnsi="Times New Roman" w:cs="Times New Roman"/>
          <w:color w:val="000000"/>
          <w:spacing w:val="-4"/>
          <w:sz w:val="24"/>
          <w:szCs w:val="24"/>
        </w:rPr>
        <w:t>педагогам</w:t>
      </w:r>
      <w:r w:rsidRPr="000E2BFC">
        <w:rPr>
          <w:rFonts w:ascii="Times New Roman" w:hAnsi="Times New Roman" w:cs="Times New Roman"/>
          <w:color w:val="000000"/>
          <w:spacing w:val="-4"/>
          <w:sz w:val="24"/>
          <w:szCs w:val="24"/>
        </w:rPr>
        <w:t>, осуществляющ</w:t>
      </w:r>
      <w:r>
        <w:rPr>
          <w:rFonts w:ascii="Times New Roman" w:hAnsi="Times New Roman" w:cs="Times New Roman"/>
          <w:color w:val="000000"/>
          <w:spacing w:val="-4"/>
          <w:sz w:val="24"/>
          <w:szCs w:val="24"/>
        </w:rPr>
        <w:t xml:space="preserve">их организацию и проведение </w:t>
      </w:r>
      <w:r w:rsidRPr="000E2BFC">
        <w:rPr>
          <w:rFonts w:ascii="Times New Roman" w:hAnsi="Times New Roman" w:cs="Times New Roman"/>
          <w:color w:val="000000"/>
          <w:spacing w:val="-4"/>
          <w:sz w:val="24"/>
          <w:szCs w:val="24"/>
        </w:rPr>
        <w:t>платны</w:t>
      </w:r>
      <w:r>
        <w:rPr>
          <w:rFonts w:ascii="Times New Roman" w:hAnsi="Times New Roman" w:cs="Times New Roman"/>
          <w:color w:val="000000"/>
          <w:spacing w:val="-4"/>
          <w:sz w:val="24"/>
          <w:szCs w:val="24"/>
        </w:rPr>
        <w:t xml:space="preserve">х дополнительных </w:t>
      </w:r>
      <w:r w:rsidRPr="000E2BFC">
        <w:rPr>
          <w:rFonts w:ascii="Times New Roman" w:hAnsi="Times New Roman" w:cs="Times New Roman"/>
          <w:color w:val="000000"/>
          <w:spacing w:val="-4"/>
          <w:sz w:val="24"/>
          <w:szCs w:val="24"/>
        </w:rPr>
        <w:t>услуг;</w:t>
      </w:r>
    </w:p>
    <w:p w:rsidR="00DA323B" w:rsidRDefault="00DA323B" w:rsidP="00DA323B">
      <w:pPr>
        <w:shd w:val="clear" w:color="auto" w:fill="FFFFFF"/>
        <w:tabs>
          <w:tab w:val="left" w:pos="-171"/>
        </w:tabs>
        <w:ind w:left="-171" w:firstLine="171"/>
        <w:jc w:val="both"/>
        <w:rPr>
          <w:rFonts w:ascii="Times New Roman" w:hAnsi="Times New Roman" w:cs="Times New Roman"/>
          <w:color w:val="000000"/>
          <w:spacing w:val="-4"/>
          <w:sz w:val="24"/>
          <w:szCs w:val="24"/>
        </w:rPr>
      </w:pPr>
      <w:r w:rsidRPr="009D4559">
        <w:rPr>
          <w:rFonts w:ascii="Times New Roman" w:hAnsi="Times New Roman" w:cs="Times New Roman"/>
          <w:color w:val="000000"/>
          <w:spacing w:val="-4"/>
          <w:sz w:val="24"/>
          <w:szCs w:val="24"/>
        </w:rPr>
        <w:t>10</w:t>
      </w:r>
      <w:r w:rsidRPr="000E2BFC">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 </w:t>
      </w:r>
      <w:r w:rsidRPr="000E2BFC">
        <w:rPr>
          <w:rFonts w:ascii="Times New Roman" w:hAnsi="Times New Roman" w:cs="Times New Roman"/>
          <w:color w:val="000000"/>
          <w:spacing w:val="-4"/>
          <w:sz w:val="24"/>
          <w:szCs w:val="24"/>
        </w:rPr>
        <w:t>-</w:t>
      </w:r>
      <w:r w:rsidRPr="00FF5B9B">
        <w:rPr>
          <w:rFonts w:ascii="Times New Roman" w:hAnsi="Times New Roman" w:cs="Times New Roman"/>
          <w:color w:val="000000"/>
          <w:spacing w:val="-4"/>
          <w:sz w:val="24"/>
          <w:szCs w:val="24"/>
        </w:rPr>
        <w:t xml:space="preserve"> </w:t>
      </w:r>
      <w:r w:rsidRPr="000E2BFC">
        <w:rPr>
          <w:rFonts w:ascii="Times New Roman" w:hAnsi="Times New Roman" w:cs="Times New Roman"/>
          <w:color w:val="000000"/>
          <w:spacing w:val="-4"/>
          <w:sz w:val="24"/>
          <w:szCs w:val="24"/>
        </w:rPr>
        <w:t xml:space="preserve">заработная плата </w:t>
      </w:r>
      <w:r>
        <w:rPr>
          <w:rFonts w:ascii="Times New Roman" w:hAnsi="Times New Roman" w:cs="Times New Roman"/>
          <w:color w:val="000000"/>
          <w:spacing w:val="-4"/>
          <w:sz w:val="24"/>
          <w:szCs w:val="24"/>
        </w:rPr>
        <w:t>ответственным лицам</w:t>
      </w:r>
      <w:r w:rsidRPr="000E2BFC">
        <w:rPr>
          <w:rFonts w:ascii="Times New Roman" w:hAnsi="Times New Roman" w:cs="Times New Roman"/>
          <w:color w:val="000000"/>
          <w:spacing w:val="-4"/>
          <w:sz w:val="24"/>
          <w:szCs w:val="24"/>
        </w:rPr>
        <w:t>, осуществляющ</w:t>
      </w:r>
      <w:r>
        <w:rPr>
          <w:rFonts w:ascii="Times New Roman" w:hAnsi="Times New Roman" w:cs="Times New Roman"/>
          <w:color w:val="000000"/>
          <w:spacing w:val="-4"/>
          <w:sz w:val="24"/>
          <w:szCs w:val="24"/>
        </w:rPr>
        <w:t xml:space="preserve">им контроль за организацией и проведением </w:t>
      </w:r>
      <w:r w:rsidRPr="000E2BFC">
        <w:rPr>
          <w:rFonts w:ascii="Times New Roman" w:hAnsi="Times New Roman" w:cs="Times New Roman"/>
          <w:color w:val="000000"/>
          <w:spacing w:val="-4"/>
          <w:sz w:val="24"/>
          <w:szCs w:val="24"/>
        </w:rPr>
        <w:t>платны</w:t>
      </w:r>
      <w:r>
        <w:rPr>
          <w:rFonts w:ascii="Times New Roman" w:hAnsi="Times New Roman" w:cs="Times New Roman"/>
          <w:color w:val="000000"/>
          <w:spacing w:val="-4"/>
          <w:sz w:val="24"/>
          <w:szCs w:val="24"/>
        </w:rPr>
        <w:t xml:space="preserve">х дополнительных </w:t>
      </w:r>
      <w:r w:rsidRPr="000E2BFC">
        <w:rPr>
          <w:rFonts w:ascii="Times New Roman" w:hAnsi="Times New Roman" w:cs="Times New Roman"/>
          <w:color w:val="000000"/>
          <w:spacing w:val="-4"/>
          <w:sz w:val="24"/>
          <w:szCs w:val="24"/>
        </w:rPr>
        <w:t>услуг;</w:t>
      </w:r>
    </w:p>
    <w:p w:rsidR="00DA323B" w:rsidRDefault="00DA323B" w:rsidP="00DA323B">
      <w:pPr>
        <w:shd w:val="clear" w:color="auto" w:fill="FFFFFF"/>
        <w:tabs>
          <w:tab w:val="left" w:pos="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3</w:t>
      </w:r>
      <w:r w:rsidRPr="00DA6E40">
        <w:rPr>
          <w:rFonts w:ascii="Times New Roman" w:hAnsi="Times New Roman" w:cs="Times New Roman"/>
          <w:color w:val="000000"/>
          <w:spacing w:val="-4"/>
          <w:sz w:val="24"/>
          <w:szCs w:val="24"/>
        </w:rPr>
        <w:t>0</w:t>
      </w:r>
      <w:r w:rsidRPr="000E2BFC">
        <w:rPr>
          <w:rFonts w:ascii="Times New Roman" w:hAnsi="Times New Roman" w:cs="Times New Roman"/>
          <w:color w:val="000000"/>
          <w:spacing w:val="-4"/>
          <w:sz w:val="24"/>
          <w:szCs w:val="24"/>
        </w:rPr>
        <w:t xml:space="preserve"> % - внебюджетные средства МБДОУ «Детский сад № </w:t>
      </w:r>
      <w:r>
        <w:rPr>
          <w:rFonts w:ascii="Times New Roman" w:hAnsi="Times New Roman" w:cs="Times New Roman"/>
          <w:color w:val="000000"/>
          <w:spacing w:val="-4"/>
          <w:sz w:val="24"/>
          <w:szCs w:val="24"/>
        </w:rPr>
        <w:t>144</w:t>
      </w:r>
      <w:r w:rsidRPr="000E2BFC">
        <w:rPr>
          <w:rFonts w:ascii="Times New Roman" w:hAnsi="Times New Roman" w:cs="Times New Roman"/>
          <w:color w:val="000000"/>
          <w:spacing w:val="-4"/>
          <w:sz w:val="24"/>
          <w:szCs w:val="24"/>
        </w:rPr>
        <w:t>».</w:t>
      </w:r>
    </w:p>
    <w:p w:rsidR="00DA323B" w:rsidRPr="000E2BFC" w:rsidRDefault="00DA323B" w:rsidP="00DA323B">
      <w:pPr>
        <w:shd w:val="clear" w:color="auto" w:fill="FFFFFF"/>
        <w:tabs>
          <w:tab w:val="left" w:pos="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10 % -оплата коммунальных услуг и услуг связи</w:t>
      </w:r>
    </w:p>
    <w:p w:rsidR="00DA323B" w:rsidRDefault="00DA323B" w:rsidP="00DA323B">
      <w:pPr>
        <w:shd w:val="clear" w:color="auto" w:fill="FFFFFF"/>
        <w:tabs>
          <w:tab w:val="left" w:pos="0"/>
        </w:tabs>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6.2. Оплата труда может производиться только за счет внебюджетных средств Учреждения.</w:t>
      </w:r>
    </w:p>
    <w:p w:rsidR="00DA323B" w:rsidRDefault="00DA323B" w:rsidP="00DA323B">
      <w:pPr>
        <w:shd w:val="clear" w:color="auto" w:fill="FFFFFF"/>
        <w:tabs>
          <w:tab w:val="left" w:pos="0"/>
        </w:tabs>
        <w:ind w:left="142"/>
        <w:jc w:val="both"/>
        <w:rPr>
          <w:rFonts w:ascii="Times New Roman" w:hAnsi="Times New Roman" w:cs="Times New Roman"/>
          <w:color w:val="000000"/>
          <w:spacing w:val="24"/>
          <w:sz w:val="24"/>
          <w:szCs w:val="24"/>
        </w:rPr>
      </w:pPr>
    </w:p>
    <w:p w:rsidR="00DA323B" w:rsidRDefault="00DA323B" w:rsidP="00DA323B">
      <w:pPr>
        <w:spacing w:before="20" w:after="20"/>
        <w:jc w:val="center"/>
        <w:rPr>
          <w:rFonts w:ascii="Times New Roman" w:hAnsi="Times New Roman" w:cs="Times New Roman"/>
          <w:b/>
          <w:sz w:val="24"/>
          <w:szCs w:val="24"/>
        </w:rPr>
      </w:pPr>
      <w:r>
        <w:rPr>
          <w:rFonts w:ascii="Times New Roman" w:hAnsi="Times New Roman" w:cs="Times New Roman"/>
          <w:b/>
          <w:sz w:val="24"/>
          <w:szCs w:val="24"/>
        </w:rPr>
        <w:t xml:space="preserve">7. Права и обязанности исполнителя и заказчика </w:t>
      </w:r>
    </w:p>
    <w:p w:rsidR="00DA323B" w:rsidRDefault="00DA323B" w:rsidP="00DA323B">
      <w:pPr>
        <w:spacing w:before="20" w:after="20"/>
        <w:jc w:val="center"/>
        <w:rPr>
          <w:rFonts w:ascii="Times New Roman" w:hAnsi="Times New Roman" w:cs="Times New Roman"/>
          <w:b/>
          <w:sz w:val="24"/>
          <w:szCs w:val="24"/>
        </w:rPr>
      </w:pPr>
      <w:r>
        <w:rPr>
          <w:rFonts w:ascii="Times New Roman" w:hAnsi="Times New Roman" w:cs="Times New Roman"/>
          <w:b/>
          <w:sz w:val="24"/>
          <w:szCs w:val="24"/>
        </w:rPr>
        <w:t>платных образовательных услуг</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7.1. Исполнитель имеет право:</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определять по соглашению между ДОУ и потребителем стоимость оказываемых платных дополнительных образовательных услуг;</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разрабатывать программы, реализуемые как платные образовательные услуги;</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привлекать к работе по оказанию платных образовательных услуг специалистов по своему усмотрению;</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расходовать полученные средства согласно Положению о расходовании средств, приносящей доход деятельности;</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расторгнуть договор на оказание платных образовательных услуг в одностороннем порядке в случае:</w:t>
      </w:r>
    </w:p>
    <w:p w:rsidR="00DA323B" w:rsidRDefault="00DA323B" w:rsidP="00DA323B">
      <w:pPr>
        <w:numPr>
          <w:ilvl w:val="0"/>
          <w:numId w:val="9"/>
        </w:numPr>
        <w:adjustRightInd/>
        <w:spacing w:before="20" w:after="20"/>
        <w:ind w:left="993" w:hanging="284"/>
        <w:jc w:val="both"/>
        <w:rPr>
          <w:rFonts w:ascii="Times New Roman" w:hAnsi="Times New Roman" w:cs="Times New Roman"/>
          <w:sz w:val="24"/>
          <w:szCs w:val="24"/>
        </w:rPr>
      </w:pPr>
      <w:r>
        <w:rPr>
          <w:rFonts w:ascii="Times New Roman" w:hAnsi="Times New Roman" w:cs="Times New Roman"/>
          <w:sz w:val="24"/>
          <w:szCs w:val="24"/>
        </w:rPr>
        <w:t>противоправных действий заказчика услуг,</w:t>
      </w:r>
    </w:p>
    <w:p w:rsidR="00DA323B" w:rsidRDefault="00DA323B" w:rsidP="00DA323B">
      <w:pPr>
        <w:numPr>
          <w:ilvl w:val="0"/>
          <w:numId w:val="9"/>
        </w:numPr>
        <w:adjustRightInd/>
        <w:spacing w:before="20" w:after="20"/>
        <w:ind w:left="993" w:hanging="284"/>
        <w:jc w:val="both"/>
        <w:rPr>
          <w:rFonts w:ascii="Times New Roman" w:hAnsi="Times New Roman" w:cs="Times New Roman"/>
          <w:sz w:val="24"/>
          <w:szCs w:val="24"/>
        </w:rPr>
      </w:pPr>
      <w:r>
        <w:rPr>
          <w:rFonts w:ascii="Times New Roman" w:hAnsi="Times New Roman" w:cs="Times New Roman"/>
          <w:sz w:val="24"/>
          <w:szCs w:val="24"/>
        </w:rPr>
        <w:t>просрочка оплаты стоимости платных образовательных услуг,</w:t>
      </w:r>
    </w:p>
    <w:p w:rsidR="00DA323B" w:rsidRDefault="00DA323B" w:rsidP="00DA323B">
      <w:pPr>
        <w:numPr>
          <w:ilvl w:val="0"/>
          <w:numId w:val="9"/>
        </w:numPr>
        <w:adjustRightInd/>
        <w:spacing w:before="20" w:after="20"/>
        <w:ind w:left="993" w:hanging="284"/>
        <w:jc w:val="both"/>
        <w:rPr>
          <w:rFonts w:ascii="Times New Roman" w:hAnsi="Times New Roman" w:cs="Times New Roman"/>
          <w:sz w:val="24"/>
          <w:szCs w:val="24"/>
        </w:rPr>
      </w:pPr>
      <w:r>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w:t>
      </w:r>
    </w:p>
    <w:p w:rsidR="00DA323B" w:rsidRDefault="00DA323B" w:rsidP="00DA323B">
      <w:pPr>
        <w:spacing w:before="20" w:after="20"/>
        <w:ind w:firstLine="482"/>
        <w:jc w:val="both"/>
        <w:rPr>
          <w:rFonts w:ascii="Times New Roman" w:hAnsi="Times New Roman" w:cs="Times New Roman"/>
          <w:sz w:val="24"/>
          <w:szCs w:val="24"/>
        </w:rPr>
      </w:pPr>
    </w:p>
    <w:p w:rsidR="00DA323B" w:rsidRDefault="00DA323B" w:rsidP="00DA323B">
      <w:pPr>
        <w:spacing w:before="20" w:after="20"/>
        <w:ind w:firstLine="482"/>
        <w:jc w:val="both"/>
        <w:rPr>
          <w:rFonts w:ascii="Times New Roman" w:hAnsi="Times New Roman" w:cs="Times New Roman"/>
          <w:sz w:val="24"/>
          <w:szCs w:val="24"/>
        </w:rPr>
      </w:pPr>
      <w:r>
        <w:rPr>
          <w:rFonts w:ascii="Times New Roman" w:hAnsi="Times New Roman" w:cs="Times New Roman"/>
          <w:sz w:val="24"/>
          <w:szCs w:val="24"/>
        </w:rPr>
        <w:t xml:space="preserve">7.2. Исполнитель обязан: </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A323B" w:rsidRDefault="00DA323B" w:rsidP="00DA323B">
      <w:pPr>
        <w:widowControl/>
        <w:autoSpaceDE/>
        <w:spacing w:before="20" w:after="20"/>
        <w:jc w:val="both"/>
        <w:rPr>
          <w:rFonts w:ascii="Times New Roman" w:hAnsi="Times New Roman" w:cs="Times New Roman"/>
          <w:sz w:val="24"/>
          <w:szCs w:val="24"/>
        </w:rPr>
      </w:pPr>
      <w:r>
        <w:rPr>
          <w:rFonts w:ascii="Times New Roman" w:hAnsi="Times New Roman" w:cs="Times New Roman"/>
          <w:sz w:val="24"/>
          <w:szCs w:val="24"/>
        </w:rPr>
        <w:t>- заключить договор при наличии возможности оказать запрашиваемую заказчиком образовательную услугу.</w:t>
      </w:r>
    </w:p>
    <w:p w:rsidR="00DA323B" w:rsidRDefault="00DA323B" w:rsidP="00DA323B">
      <w:pPr>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в простой письменной форме и содержит следующие сведения: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а) полное наименование исполнителя - юридического лица; фамилия, имя, отчество (при наличии) исполнителя;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lastRenderedPageBreak/>
        <w:t>б) место нахождения или место жительства исполнителя;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в) наименование или фамилия, имя, отчество (при наличии) заказчика, телефон заказчика;</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 xml:space="preserve">г) место нахождения или место жительства заказчика; </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е) фамилия, имя, отчество (при наличии) обучающегося, его место жительства, телефон;</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ж) права, обязанности и ответственность исполнителя, заказчика и обучающегося;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з) полная стоимость образовательных услуг, порядок их оплаты;</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л) форма обучения;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м) сроки освоения образовательной программы (продолжительность обучения);</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о) порядок изменения и расторжения договора;</w:t>
      </w:r>
    </w:p>
    <w:p w:rsidR="00DA323B" w:rsidRDefault="00DA323B" w:rsidP="00DA323B">
      <w:pPr>
        <w:widowControl/>
        <w:jc w:val="both"/>
        <w:rPr>
          <w:rFonts w:ascii="Times New Roman" w:hAnsi="Times New Roman" w:cs="Times New Roman"/>
          <w:sz w:val="24"/>
          <w:szCs w:val="24"/>
        </w:rPr>
      </w:pPr>
      <w:r>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323B" w:rsidRDefault="00DA323B" w:rsidP="00DA323B">
      <w:pPr>
        <w:spacing w:before="20" w:after="20"/>
        <w:ind w:firstLine="426"/>
        <w:jc w:val="both"/>
        <w:rPr>
          <w:rFonts w:ascii="Times New Roman" w:hAnsi="Times New Roman" w:cs="Times New Roman"/>
          <w:sz w:val="24"/>
          <w:szCs w:val="24"/>
        </w:rPr>
      </w:pPr>
      <w:r>
        <w:rPr>
          <w:rFonts w:ascii="Times New Roman" w:hAnsi="Times New Roman" w:cs="Times New Roman"/>
          <w:sz w:val="24"/>
          <w:szCs w:val="24"/>
        </w:rPr>
        <w:t>7.3. Заказчик платных дополнительных образовательных услуг имеет право:</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до заключения договора и в период его действия получить достоверную информацию об исполнителе и об оказываемых платных образовательных услугах, обеспечивающую возможность их правильного выбора;</w:t>
      </w:r>
    </w:p>
    <w:p w:rsidR="00DA323B" w:rsidRDefault="00DA323B" w:rsidP="00DA323B">
      <w:pPr>
        <w:spacing w:before="20" w:after="20"/>
        <w:jc w:val="both"/>
        <w:rPr>
          <w:rFonts w:ascii="Times New Roman" w:hAnsi="Times New Roman" w:cs="Times New Roman"/>
          <w:sz w:val="24"/>
          <w:szCs w:val="24"/>
        </w:rPr>
      </w:pPr>
      <w:r>
        <w:rPr>
          <w:rFonts w:ascii="Times New Roman" w:hAnsi="Times New Roman" w:cs="Times New Roman"/>
          <w:sz w:val="24"/>
          <w:szCs w:val="24"/>
        </w:rPr>
        <w:t>- получить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323B" w:rsidRDefault="00DA323B" w:rsidP="00DA323B">
      <w:pPr>
        <w:spacing w:before="20" w:after="20"/>
        <w:ind w:firstLine="426"/>
        <w:jc w:val="both"/>
        <w:rPr>
          <w:rFonts w:ascii="Times New Roman" w:hAnsi="Times New Roman" w:cs="Times New Roman"/>
          <w:sz w:val="24"/>
          <w:szCs w:val="24"/>
        </w:rPr>
      </w:pPr>
      <w:r>
        <w:rPr>
          <w:rFonts w:ascii="Times New Roman" w:hAnsi="Times New Roman" w:cs="Times New Roman"/>
          <w:sz w:val="24"/>
          <w:szCs w:val="24"/>
        </w:rPr>
        <w:t>7.4. Заказчик платных дополнительных образовательных услуг обязан:</w:t>
      </w:r>
    </w:p>
    <w:p w:rsidR="00DA323B" w:rsidRPr="00DA323B" w:rsidRDefault="00DA323B" w:rsidP="00DA323B">
      <w:pPr>
        <w:spacing w:before="20" w:after="20"/>
        <w:ind w:firstLine="426"/>
        <w:jc w:val="both"/>
        <w:rPr>
          <w:rFonts w:ascii="Times New Roman" w:hAnsi="Times New Roman" w:cs="Times New Roman"/>
          <w:sz w:val="24"/>
          <w:szCs w:val="24"/>
        </w:rPr>
      </w:pPr>
      <w:r>
        <w:rPr>
          <w:rFonts w:ascii="Times New Roman" w:hAnsi="Times New Roman" w:cs="Times New Roman"/>
          <w:sz w:val="24"/>
          <w:szCs w:val="24"/>
        </w:rPr>
        <w:t>- оплатить оказываемые образовательные услуги в порядке и в сроки, указанные в договоре.</w:t>
      </w:r>
    </w:p>
    <w:p w:rsidR="00DA323B" w:rsidRDefault="00DA323B" w:rsidP="00DA323B">
      <w:pPr>
        <w:spacing w:before="20" w:after="20"/>
        <w:jc w:val="center"/>
        <w:rPr>
          <w:rFonts w:ascii="Times New Roman" w:hAnsi="Times New Roman" w:cs="Times New Roman"/>
          <w:b/>
          <w:sz w:val="24"/>
          <w:szCs w:val="24"/>
        </w:rPr>
      </w:pPr>
    </w:p>
    <w:p w:rsidR="00DA323B" w:rsidRDefault="00DA323B" w:rsidP="00DA323B">
      <w:pPr>
        <w:spacing w:before="20" w:after="20"/>
        <w:jc w:val="center"/>
        <w:rPr>
          <w:rFonts w:ascii="Times New Roman" w:hAnsi="Times New Roman" w:cs="Times New Roman"/>
          <w:b/>
          <w:sz w:val="24"/>
          <w:szCs w:val="24"/>
        </w:rPr>
      </w:pPr>
    </w:p>
    <w:p w:rsidR="00DA323B" w:rsidRDefault="00DA323B" w:rsidP="00DA323B">
      <w:pPr>
        <w:spacing w:before="20" w:after="20"/>
        <w:jc w:val="center"/>
        <w:rPr>
          <w:rFonts w:ascii="Times New Roman" w:hAnsi="Times New Roman" w:cs="Times New Roman"/>
          <w:b/>
          <w:sz w:val="24"/>
          <w:szCs w:val="24"/>
        </w:rPr>
      </w:pPr>
      <w:r>
        <w:rPr>
          <w:rFonts w:ascii="Times New Roman" w:hAnsi="Times New Roman" w:cs="Times New Roman"/>
          <w:b/>
          <w:sz w:val="24"/>
          <w:szCs w:val="24"/>
        </w:rPr>
        <w:t xml:space="preserve">8. Ответственность исполнителя и заказчика </w:t>
      </w:r>
    </w:p>
    <w:p w:rsidR="00DA323B" w:rsidRPr="00DA323B" w:rsidRDefault="00DA323B" w:rsidP="00DA323B">
      <w:pPr>
        <w:spacing w:before="20" w:after="20"/>
        <w:jc w:val="center"/>
        <w:rPr>
          <w:rFonts w:ascii="Times New Roman" w:hAnsi="Times New Roman" w:cs="Times New Roman"/>
          <w:b/>
          <w:sz w:val="24"/>
          <w:szCs w:val="24"/>
        </w:rPr>
      </w:pPr>
      <w:r>
        <w:rPr>
          <w:rFonts w:ascii="Times New Roman" w:hAnsi="Times New Roman" w:cs="Times New Roman"/>
          <w:b/>
          <w:sz w:val="24"/>
          <w:szCs w:val="24"/>
        </w:rPr>
        <w:t>платных образовательных услуг</w:t>
      </w:r>
    </w:p>
    <w:p w:rsidR="00DA323B" w:rsidRDefault="00DA323B" w:rsidP="00DA323B">
      <w:pPr>
        <w:widowControl/>
        <w:autoSpaceDE/>
        <w:spacing w:before="20" w:after="20"/>
        <w:ind w:firstLine="425"/>
        <w:jc w:val="both"/>
        <w:rPr>
          <w:rFonts w:ascii="Times New Roman" w:hAnsi="Times New Roman" w:cs="Times New Roman"/>
          <w:sz w:val="24"/>
          <w:szCs w:val="24"/>
        </w:rPr>
      </w:pPr>
      <w:r>
        <w:rPr>
          <w:rFonts w:ascii="Times New Roman" w:hAnsi="Times New Roman" w:cs="Times New Roman"/>
          <w:sz w:val="24"/>
          <w:szCs w:val="24"/>
        </w:rPr>
        <w:t>8.1. Исполнитель оказывает образовательные услуги в порядке и в сроки, определенные договором и Уставом ДОУ.</w:t>
      </w:r>
      <w:bookmarkStart w:id="1" w:name="1021"/>
      <w:bookmarkEnd w:id="1"/>
    </w:p>
    <w:p w:rsidR="00DA323B" w:rsidRDefault="00DA323B" w:rsidP="00DA323B">
      <w:pPr>
        <w:widowControl/>
        <w:autoSpaceDE/>
        <w:spacing w:before="20" w:after="20"/>
        <w:ind w:firstLine="425"/>
        <w:jc w:val="both"/>
        <w:rPr>
          <w:rFonts w:ascii="Times New Roman" w:hAnsi="Times New Roman" w:cs="Times New Roman"/>
          <w:sz w:val="24"/>
          <w:szCs w:val="24"/>
        </w:rPr>
      </w:pPr>
      <w:r>
        <w:rPr>
          <w:rFonts w:ascii="Times New Roman" w:hAnsi="Times New Roman" w:cs="Times New Roman"/>
          <w:sz w:val="24"/>
          <w:szCs w:val="24"/>
        </w:rPr>
        <w:lastRenderedPageBreak/>
        <w:t>8.2.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2" w:name="1022"/>
      <w:bookmarkEnd w:id="2"/>
    </w:p>
    <w:p w:rsidR="00DA323B" w:rsidRDefault="00DA323B" w:rsidP="00DA323B">
      <w:pPr>
        <w:widowControl/>
        <w:ind w:firstLine="425"/>
        <w:jc w:val="both"/>
        <w:rPr>
          <w:rFonts w:ascii="Times New Roman" w:hAnsi="Times New Roman" w:cs="Times New Roman"/>
          <w:sz w:val="24"/>
          <w:szCs w:val="24"/>
        </w:rPr>
      </w:pPr>
      <w:r>
        <w:rPr>
          <w:rFonts w:ascii="Times New Roman" w:hAnsi="Times New Roman" w:cs="Times New Roman"/>
          <w:sz w:val="24"/>
          <w:szCs w:val="24"/>
        </w:rPr>
        <w:t>8.3.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платных образовательных услуг;</w:t>
      </w:r>
    </w:p>
    <w:p w:rsidR="00DA323B" w:rsidRDefault="00DA323B" w:rsidP="00DA323B">
      <w:pPr>
        <w:widowControl/>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p>
    <w:p w:rsidR="00DA323B" w:rsidRDefault="00DA323B" w:rsidP="00DA323B">
      <w:pPr>
        <w:spacing w:before="20" w:after="20"/>
        <w:ind w:firstLine="426"/>
        <w:jc w:val="both"/>
        <w:rPr>
          <w:rFonts w:ascii="Times New Roman" w:hAnsi="Times New Roman" w:cs="Times New Roman"/>
          <w:sz w:val="24"/>
          <w:szCs w:val="24"/>
        </w:rPr>
      </w:pPr>
      <w:r>
        <w:rPr>
          <w:rFonts w:ascii="Times New Roman" w:hAnsi="Times New Roman" w:cs="Times New Roman"/>
          <w:sz w:val="24"/>
          <w:szCs w:val="24"/>
        </w:rPr>
        <w:t>8.5. Исполнитель и заказчик платных образовательных услуг несут ответственность за неисполнение обязательств по договору на предоставление платных образовательных услуг.</w:t>
      </w:r>
    </w:p>
    <w:p w:rsidR="00DA323B" w:rsidRDefault="00DA323B" w:rsidP="00DA323B">
      <w:pPr>
        <w:shd w:val="clear" w:color="auto" w:fill="FFFFFF"/>
        <w:tabs>
          <w:tab w:val="left" w:pos="0"/>
        </w:tabs>
        <w:ind w:left="142"/>
        <w:jc w:val="center"/>
        <w:rPr>
          <w:rFonts w:ascii="Times New Roman" w:hAnsi="Times New Roman" w:cs="Times New Roman"/>
          <w:b/>
          <w:color w:val="000000"/>
          <w:spacing w:val="-6"/>
          <w:sz w:val="24"/>
          <w:szCs w:val="24"/>
        </w:rPr>
      </w:pPr>
    </w:p>
    <w:p w:rsidR="00DA323B" w:rsidRDefault="00DA323B" w:rsidP="00DA323B">
      <w:pPr>
        <w:shd w:val="clear" w:color="auto" w:fill="FFFFFF"/>
        <w:tabs>
          <w:tab w:val="left" w:pos="0"/>
        </w:tabs>
        <w:ind w:left="142"/>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9.Заключительный раздел</w:t>
      </w:r>
    </w:p>
    <w:p w:rsidR="00DA323B" w:rsidRDefault="00DA323B" w:rsidP="00DA323B">
      <w:pPr>
        <w:spacing w:before="20" w:after="20"/>
        <w:ind w:firstLine="500"/>
        <w:jc w:val="both"/>
        <w:rPr>
          <w:rFonts w:ascii="Times New Roman" w:hAnsi="Times New Roman" w:cs="Times New Roman"/>
          <w:sz w:val="24"/>
          <w:szCs w:val="24"/>
        </w:rPr>
      </w:pPr>
      <w:r>
        <w:rPr>
          <w:rFonts w:ascii="Times New Roman" w:hAnsi="Times New Roman" w:cs="Times New Roman"/>
          <w:color w:val="000000"/>
          <w:spacing w:val="-12"/>
          <w:sz w:val="24"/>
          <w:szCs w:val="24"/>
        </w:rPr>
        <w:t>9. 1</w:t>
      </w:r>
      <w:r>
        <w:rPr>
          <w:rFonts w:ascii="Times New Roman" w:hAnsi="Times New Roman" w:cs="Times New Roman"/>
          <w:sz w:val="24"/>
          <w:szCs w:val="24"/>
        </w:rPr>
        <w:t>. Контроль за организацией и условиями предоставления платных образовательных услуг, а также за соответствием действующему законодательству нормативных актов и приказов, изданных заведующим учреждения, об организации предоставления платных образовательных услуг в учреждении осуществляется комитетом образования и науки г. Новокузнецка и другими органами и организациями, на которые в соответствии с законами и иными правовыми актами Российской Федерации возложена проверка деятельности учреждений, а также заказчиками услуг в рамках договорных отношений.</w:t>
      </w:r>
    </w:p>
    <w:p w:rsidR="00DA323B" w:rsidRDefault="00DA323B" w:rsidP="00DA323B">
      <w:pPr>
        <w:spacing w:before="20" w:after="20"/>
        <w:ind w:firstLine="500"/>
        <w:jc w:val="both"/>
      </w:pPr>
      <w:r>
        <w:rPr>
          <w:rFonts w:ascii="Times New Roman" w:hAnsi="Times New Roman" w:cs="Times New Roman"/>
          <w:sz w:val="24"/>
          <w:szCs w:val="24"/>
        </w:rPr>
        <w:t>9.2. Заведующий несет персональную ответственность за деятельность по осуществлению платных образовательных услуг</w:t>
      </w:r>
      <w:r>
        <w:t>.</w:t>
      </w:r>
    </w:p>
    <w:p w:rsidR="00A64499" w:rsidRDefault="00A64499"/>
    <w:sectPr w:rsidR="00A64499" w:rsidSect="00DA323B">
      <w:pgSz w:w="11909" w:h="16834"/>
      <w:pgMar w:top="810" w:right="558" w:bottom="360" w:left="760"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26531A"/>
    <w:lvl w:ilvl="0">
      <w:numFmt w:val="bullet"/>
      <w:lvlText w:val="*"/>
      <w:lvlJc w:val="left"/>
    </w:lvl>
  </w:abstractNum>
  <w:abstractNum w:abstractNumId="1" w15:restartNumberingAfterBreak="0">
    <w:nsid w:val="34E56111"/>
    <w:multiLevelType w:val="hybridMultilevel"/>
    <w:tmpl w:val="85CECC76"/>
    <w:lvl w:ilvl="0" w:tplc="79F2AAD6">
      <w:start w:val="1"/>
      <w:numFmt w:val="bullet"/>
      <w:lvlText w:val=""/>
      <w:lvlJc w:val="left"/>
      <w:pPr>
        <w:ind w:left="1497" w:hanging="360"/>
      </w:pPr>
      <w:rPr>
        <w:rFonts w:ascii="Symbol" w:hAnsi="Symbol" w:hint="default"/>
        <w:sz w:val="10"/>
      </w:rPr>
    </w:lvl>
    <w:lvl w:ilvl="1" w:tplc="04190003" w:tentative="1">
      <w:start w:val="1"/>
      <w:numFmt w:val="bullet"/>
      <w:lvlText w:val="o"/>
      <w:lvlJc w:val="left"/>
      <w:pPr>
        <w:ind w:left="2217" w:hanging="360"/>
      </w:pPr>
      <w:rPr>
        <w:rFonts w:ascii="Courier New" w:hAnsi="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 w15:restartNumberingAfterBreak="0">
    <w:nsid w:val="48814D9D"/>
    <w:multiLevelType w:val="hybridMultilevel"/>
    <w:tmpl w:val="743A67F0"/>
    <w:lvl w:ilvl="0" w:tplc="0419000B">
      <w:start w:val="1"/>
      <w:numFmt w:val="bullet"/>
      <w:lvlText w:val=""/>
      <w:lvlJc w:val="left"/>
      <w:pPr>
        <w:tabs>
          <w:tab w:val="num" w:pos="1584"/>
        </w:tabs>
        <w:ind w:left="1584" w:hanging="360"/>
      </w:pPr>
      <w:rPr>
        <w:rFonts w:ascii="Wingdings" w:hAnsi="Wingdings" w:hint="default"/>
      </w:rPr>
    </w:lvl>
    <w:lvl w:ilvl="1" w:tplc="04190003" w:tentative="1">
      <w:start w:val="1"/>
      <w:numFmt w:val="bullet"/>
      <w:lvlText w:val="o"/>
      <w:lvlJc w:val="left"/>
      <w:pPr>
        <w:tabs>
          <w:tab w:val="num" w:pos="2304"/>
        </w:tabs>
        <w:ind w:left="2304" w:hanging="360"/>
      </w:pPr>
      <w:rPr>
        <w:rFonts w:ascii="Courier New" w:hAnsi="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tentative="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49615C33"/>
    <w:multiLevelType w:val="singleLevel"/>
    <w:tmpl w:val="5E509A7C"/>
    <w:lvl w:ilvl="0">
      <w:start w:val="1"/>
      <w:numFmt w:val="decimal"/>
      <w:lvlText w:val="4.1.%1."/>
      <w:legacy w:legacy="1" w:legacySpace="0" w:legacyIndent="497"/>
      <w:lvlJc w:val="left"/>
      <w:rPr>
        <w:rFonts w:ascii="Times New Roman" w:hAnsi="Times New Roman" w:cs="Times New Roman" w:hint="default"/>
      </w:rPr>
    </w:lvl>
  </w:abstractNum>
  <w:abstractNum w:abstractNumId="4" w15:restartNumberingAfterBreak="0">
    <w:nsid w:val="576B71E4"/>
    <w:multiLevelType w:val="singleLevel"/>
    <w:tmpl w:val="9C62F8B6"/>
    <w:lvl w:ilvl="0">
      <w:start w:val="1"/>
      <w:numFmt w:val="decimal"/>
      <w:lvlText w:val="2.%1."/>
      <w:legacy w:legacy="1" w:legacySpace="0" w:legacyIndent="353"/>
      <w:lvlJc w:val="left"/>
      <w:rPr>
        <w:rFonts w:ascii="Times New Roman" w:hAnsi="Times New Roman" w:cs="Times New Roman" w:hint="default"/>
      </w:rPr>
    </w:lvl>
  </w:abstractNum>
  <w:abstractNum w:abstractNumId="5" w15:restartNumberingAfterBreak="0">
    <w:nsid w:val="7D172E03"/>
    <w:multiLevelType w:val="multilevel"/>
    <w:tmpl w:val="C91A62A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lvlOverride w:ilvl="0">
      <w:startOverride w:val="1"/>
    </w:lvlOverride>
  </w:num>
  <w:num w:numId="2">
    <w:abstractNumId w:val="0"/>
    <w:lvlOverride w:ilvl="0">
      <w:lvl w:ilvl="0">
        <w:numFmt w:val="bullet"/>
        <w:lvlText w:val="-"/>
        <w:legacy w:legacy="1" w:legacySpace="0" w:legacyIndent="201"/>
        <w:lvlJc w:val="left"/>
        <w:rPr>
          <w:rFonts w:ascii="Arial" w:hAnsi="Arial" w:hint="default"/>
        </w:rPr>
      </w:lvl>
    </w:lvlOverride>
  </w:num>
  <w:num w:numId="3">
    <w:abstractNumId w:val="0"/>
    <w:lvlOverride w:ilvl="0">
      <w:lvl w:ilvl="0">
        <w:numFmt w:val="bullet"/>
        <w:lvlText w:val="-"/>
        <w:legacy w:legacy="1" w:legacySpace="0" w:legacyIndent="202"/>
        <w:lvlJc w:val="left"/>
        <w:rPr>
          <w:rFonts w:ascii="Arial" w:hAnsi="Arial" w:hint="default"/>
        </w:rPr>
      </w:lvl>
    </w:lvlOverride>
  </w:num>
  <w:num w:numId="4">
    <w:abstractNumId w:val="0"/>
    <w:lvlOverride w:ilvl="0">
      <w:lvl w:ilvl="0">
        <w:numFmt w:val="bullet"/>
        <w:lvlText w:val="-"/>
        <w:legacy w:legacy="1" w:legacySpace="0" w:legacyIndent="195"/>
        <w:lvlJc w:val="left"/>
        <w:rPr>
          <w:rFonts w:ascii="Arial" w:hAnsi="Arial" w:hint="default"/>
        </w:rPr>
      </w:lvl>
    </w:lvlOverride>
  </w:num>
  <w:num w:numId="5">
    <w:abstractNumId w:val="3"/>
    <w:lvlOverride w:ilvl="0">
      <w:startOverride w:val="1"/>
    </w:lvlOverride>
  </w:num>
  <w:num w:numId="6">
    <w:abstractNumId w:val="0"/>
    <w:lvlOverride w:ilvl="0">
      <w:lvl w:ilvl="0">
        <w:numFmt w:val="bullet"/>
        <w:lvlText w:val="-"/>
        <w:legacy w:legacy="1" w:legacySpace="0" w:legacyIndent="194"/>
        <w:lvlJc w:val="left"/>
        <w:rPr>
          <w:rFonts w:ascii="Arial" w:hAnsi="Arial" w:hint="default"/>
        </w:rPr>
      </w:lvl>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8C"/>
    <w:rsid w:val="005D096B"/>
    <w:rsid w:val="0080018C"/>
    <w:rsid w:val="00A64499"/>
    <w:rsid w:val="00DA323B"/>
    <w:rsid w:val="00F8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FA863-D8A5-4D1F-99B4-1BFE959B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2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uiPriority w:val="99"/>
    <w:rsid w:val="00DA323B"/>
  </w:style>
  <w:style w:type="paragraph" w:styleId="a3">
    <w:name w:val="No Spacing"/>
    <w:uiPriority w:val="99"/>
    <w:qFormat/>
    <w:rsid w:val="00DA323B"/>
    <w:pPr>
      <w:spacing w:after="0" w:line="240" w:lineRule="auto"/>
    </w:pPr>
    <w:rPr>
      <w:rFonts w:ascii="Calibri" w:eastAsia="Times New Roman" w:hAnsi="Calibri" w:cs="Times New Roman"/>
    </w:rPr>
  </w:style>
  <w:style w:type="paragraph" w:styleId="2">
    <w:name w:val="Body Text 2"/>
    <w:basedOn w:val="a"/>
    <w:link w:val="20"/>
    <w:uiPriority w:val="99"/>
    <w:semiHidden/>
    <w:rsid w:val="00DA323B"/>
    <w:pPr>
      <w:adjustRightInd/>
      <w:ind w:firstLine="520"/>
      <w:jc w:val="both"/>
    </w:pPr>
    <w:rPr>
      <w:rFonts w:ascii="Times New Roman" w:hAnsi="Times New Roman" w:cs="Times New Roman"/>
    </w:rPr>
  </w:style>
  <w:style w:type="character" w:customStyle="1" w:styleId="20">
    <w:name w:val="Основной текст 2 Знак"/>
    <w:basedOn w:val="a0"/>
    <w:link w:val="2"/>
    <w:uiPriority w:val="99"/>
    <w:semiHidden/>
    <w:rsid w:val="00DA32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1F8E-DE4A-4EC2-944A-97F5B016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13827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dc:creator>
  <cp:keywords/>
  <dc:description/>
  <cp:lastModifiedBy>Пользователь Windows</cp:lastModifiedBy>
  <cp:revision>2</cp:revision>
  <dcterms:created xsi:type="dcterms:W3CDTF">2016-12-12T08:35:00Z</dcterms:created>
  <dcterms:modified xsi:type="dcterms:W3CDTF">2016-12-12T08:35:00Z</dcterms:modified>
</cp:coreProperties>
</file>